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70F5" w14:textId="5377F5E7" w:rsidR="005C3331" w:rsidRPr="002149EC" w:rsidRDefault="002B1E92" w:rsidP="005125CA">
      <w:pPr>
        <w:pStyle w:val="Tekstpodstawowy2"/>
        <w:spacing w:line="276" w:lineRule="auto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                </w:t>
      </w:r>
    </w:p>
    <w:p w14:paraId="56390FF1" w14:textId="77777777" w:rsidR="003B7A52" w:rsidRDefault="003B7A52" w:rsidP="003B7A52">
      <w:pPr>
        <w:spacing w:after="120"/>
        <w:rPr>
          <w:i/>
        </w:rPr>
      </w:pPr>
    </w:p>
    <w:p w14:paraId="47E849C9" w14:textId="77777777" w:rsidR="009266EB" w:rsidRDefault="009266EB" w:rsidP="009266EB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UMOWA NR ………………….</w:t>
      </w:r>
    </w:p>
    <w:p w14:paraId="356378B1" w14:textId="77777777" w:rsidR="009266EB" w:rsidRDefault="009266EB" w:rsidP="009266EB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4419DB84" w14:textId="77777777" w:rsidR="009266EB" w:rsidRDefault="009266EB" w:rsidP="009266E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>zawarta w dniu………………</w:t>
      </w:r>
      <w:r>
        <w:rPr>
          <w:rFonts w:ascii="Arial" w:hAnsi="Arial" w:cs="Arial"/>
          <w:b/>
          <w:noProof/>
          <w:color w:val="000000" w:themeColor="text1"/>
        </w:rPr>
        <w:t>2026 r</w:t>
      </w:r>
      <w:r>
        <w:rPr>
          <w:rFonts w:ascii="Arial" w:hAnsi="Arial" w:cs="Arial"/>
          <w:noProof/>
          <w:color w:val="000000" w:themeColor="text1"/>
        </w:rPr>
        <w:t>. w Koszalinie pomiędzy:</w:t>
      </w:r>
    </w:p>
    <w:p w14:paraId="2F074027" w14:textId="77777777" w:rsidR="009266EB" w:rsidRDefault="009266EB" w:rsidP="009266E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b/>
          <w:noProof/>
          <w:color w:val="000000" w:themeColor="text1"/>
        </w:rPr>
        <w:t>Skarbem Państwa – 17. Wojskowym Oddziałem Gospodarczym</w:t>
      </w:r>
      <w:r>
        <w:rPr>
          <w:rFonts w:ascii="Arial" w:hAnsi="Arial" w:cs="Arial"/>
          <w:noProof/>
          <w:color w:val="000000" w:themeColor="text1"/>
        </w:rPr>
        <w:t xml:space="preserve"> z siedzibą w Koszalinie, </w:t>
      </w:r>
      <w:r>
        <w:rPr>
          <w:rFonts w:ascii="Arial" w:hAnsi="Arial" w:cs="Arial"/>
          <w:noProof/>
          <w:color w:val="000000" w:themeColor="text1"/>
        </w:rPr>
        <w:br/>
        <w:t>kod    pocztowy    75-901,   ul.   4-go   Marca  3,  NIP   669-25-16-785,    Regon   321203128,</w:t>
      </w:r>
    </w:p>
    <w:p w14:paraId="4434F2E8" w14:textId="77777777" w:rsidR="009266EB" w:rsidRDefault="009266EB" w:rsidP="009266E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>reprezentowanym przez:</w:t>
      </w:r>
    </w:p>
    <w:p w14:paraId="3E5786D9" w14:textId="77777777" w:rsidR="009266EB" w:rsidRDefault="009266EB" w:rsidP="009266EB">
      <w:pPr>
        <w:pStyle w:val="Tekstpodstawowy"/>
        <w:rPr>
          <w:rFonts w:cs="Arial"/>
          <w:b/>
          <w:noProof w:val="0"/>
          <w:color w:val="000000" w:themeColor="text1"/>
          <w:sz w:val="22"/>
        </w:rPr>
      </w:pPr>
      <w:r>
        <w:rPr>
          <w:rFonts w:cs="Arial"/>
          <w:b/>
          <w:color w:val="000000" w:themeColor="text1"/>
          <w:sz w:val="22"/>
        </w:rPr>
        <w:t>płk Ireneusza OSSOWSKIEGO – Komendanta</w:t>
      </w:r>
    </w:p>
    <w:p w14:paraId="3EDD0122" w14:textId="77777777" w:rsidR="009266EB" w:rsidRDefault="009266EB" w:rsidP="009266E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>zwanym w treści umowy</w:t>
      </w:r>
      <w:r>
        <w:rPr>
          <w:rFonts w:ascii="Arial" w:hAnsi="Arial" w:cs="Arial"/>
          <w:i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ZAMAWIAJĄCYM</w:t>
      </w:r>
      <w:r>
        <w:rPr>
          <w:rFonts w:ascii="Arial" w:hAnsi="Arial" w:cs="Arial"/>
          <w:i/>
          <w:noProof/>
          <w:color w:val="000000" w:themeColor="text1"/>
        </w:rPr>
        <w:t>,</w:t>
      </w:r>
    </w:p>
    <w:p w14:paraId="3F814813" w14:textId="77777777" w:rsidR="009266EB" w:rsidRDefault="009266EB" w:rsidP="009266E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noProof/>
          <w:color w:val="000000" w:themeColor="text1"/>
        </w:rPr>
      </w:pPr>
      <w:r>
        <w:rPr>
          <w:rFonts w:ascii="Arial" w:hAnsi="Arial" w:cs="Arial"/>
          <w:i/>
          <w:noProof/>
          <w:color w:val="000000" w:themeColor="text1"/>
        </w:rPr>
        <w:t>- a -</w:t>
      </w:r>
    </w:p>
    <w:p w14:paraId="5DB6C8C2" w14:textId="77777777" w:rsidR="009266EB" w:rsidRDefault="009266EB" w:rsidP="009266EB">
      <w:pPr>
        <w:pStyle w:val="western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 xml:space="preserve">…………………… z siedzibą w …………….., kod pocztowy………….., ul………….., wpisaną do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Centralnej Ewidencji i Informacji o Działalności Gospodarczej Rzeczypospolitej Polskiej, </w:t>
      </w:r>
      <w:r>
        <w:rPr>
          <w:rFonts w:ascii="Arial" w:hAnsi="Arial" w:cs="Arial"/>
          <w:noProof/>
          <w:color w:val="000000" w:themeColor="text1"/>
          <w:sz w:val="22"/>
          <w:szCs w:val="22"/>
        </w:rPr>
        <w:t xml:space="preserve">Regon……………….., NIP ………………,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zwanym w  dalszej treści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„WYKONAWCĄ”.</w:t>
      </w:r>
    </w:p>
    <w:p w14:paraId="48409BBC" w14:textId="77777777" w:rsidR="009266EB" w:rsidRDefault="009266EB" w:rsidP="009266EB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</w:rPr>
      </w:pPr>
    </w:p>
    <w:p w14:paraId="71A34C4B" w14:textId="77777777" w:rsidR="009266EB" w:rsidRDefault="009266EB" w:rsidP="009266EB">
      <w:pPr>
        <w:tabs>
          <w:tab w:val="righ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1. PRZEDMIOT UMOWY</w:t>
      </w:r>
    </w:p>
    <w:p w14:paraId="20B2C0A6" w14:textId="77777777" w:rsidR="009266EB" w:rsidRDefault="009266EB" w:rsidP="009266EB">
      <w:pPr>
        <w:numPr>
          <w:ilvl w:val="0"/>
          <w:numId w:val="1"/>
        </w:numPr>
        <w:shd w:val="clear" w:color="auto" w:fill="FFFFFF"/>
        <w:tabs>
          <w:tab w:val="left" w:leader="dot" w:pos="9677"/>
        </w:tabs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Przedmiotem umowy jest sukcesywna </w:t>
      </w:r>
      <w:r>
        <w:rPr>
          <w:rFonts w:ascii="Arial" w:hAnsi="Arial" w:cs="Arial"/>
          <w:b/>
          <w:bCs/>
          <w:color w:val="000000" w:themeColor="text1"/>
        </w:rPr>
        <w:t xml:space="preserve">dostawa leków i produktów OTC oraz medycznych środków materiałowych. </w:t>
      </w:r>
    </w:p>
    <w:p w14:paraId="04956D43" w14:textId="77777777" w:rsidR="009266EB" w:rsidRDefault="009266EB" w:rsidP="009266EB">
      <w:pPr>
        <w:shd w:val="clear" w:color="auto" w:fill="FFFFFF"/>
        <w:tabs>
          <w:tab w:val="left" w:leader="dot" w:pos="9677"/>
        </w:tabs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Realizacja na potrzeby 17 WOG oraz jednostek i instytucji przydzielonych na zaopatrzenie – razem 213 pozycji zgodnie z załącznikiem nr 1 do umowy – formularz cenowy.</w:t>
      </w:r>
    </w:p>
    <w:p w14:paraId="738D455B" w14:textId="77777777" w:rsidR="009266EB" w:rsidRDefault="009266EB" w:rsidP="009266EB">
      <w:pPr>
        <w:numPr>
          <w:ilvl w:val="0"/>
          <w:numId w:val="1"/>
        </w:numPr>
        <w:shd w:val="clear" w:color="auto" w:fill="FFFFFF"/>
        <w:tabs>
          <w:tab w:val="left" w:leader="dot" w:pos="9677"/>
        </w:tabs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Zamawiający dopuszcza możliwość zamówienia innych leków i produktów OTC oraz medycznych środków materiałowych niż wyszczególnione w załączniku nr 1, niezbędnych do udzielenia pomocy medycznej uprawnionym żołnierzom. </w:t>
      </w:r>
    </w:p>
    <w:p w14:paraId="0DAA9FBC" w14:textId="77777777" w:rsidR="009266EB" w:rsidRDefault="009266EB" w:rsidP="009266EB">
      <w:pPr>
        <w:numPr>
          <w:ilvl w:val="0"/>
          <w:numId w:val="1"/>
        </w:numPr>
        <w:shd w:val="clear" w:color="auto" w:fill="FFFFFF"/>
        <w:tabs>
          <w:tab w:val="left" w:leader="dot" w:pos="9677"/>
        </w:tabs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Ceny leków i produktów OTC określonych w ust. 2 powyżej, a nie zawartych w załączniku nr 1 do umowy – zostają uzgodnione na takie, jakie obowiązują u Wykonawcy w dniu złożenia zamówienia.</w:t>
      </w:r>
    </w:p>
    <w:p w14:paraId="65BEA385" w14:textId="77777777" w:rsidR="009266EB" w:rsidRDefault="009266EB" w:rsidP="009266EB">
      <w:pPr>
        <w:shd w:val="clear" w:color="auto" w:fill="FFFFFF"/>
        <w:tabs>
          <w:tab w:val="left" w:leader="dot" w:pos="9677"/>
        </w:tabs>
        <w:jc w:val="both"/>
        <w:rPr>
          <w:rFonts w:ascii="Arial" w:hAnsi="Arial" w:cs="Arial"/>
          <w:b/>
          <w:color w:val="000000" w:themeColor="text1"/>
        </w:rPr>
      </w:pPr>
    </w:p>
    <w:p w14:paraId="5D94164F" w14:textId="77777777" w:rsidR="009266EB" w:rsidRDefault="009266EB" w:rsidP="009266EB">
      <w:pPr>
        <w:tabs>
          <w:tab w:val="righ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2. ROZLICZENIE I WARUNKI PŁATNOŚCI</w:t>
      </w:r>
    </w:p>
    <w:p w14:paraId="1528AB3F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  <w:szCs w:val="20"/>
        </w:rPr>
      </w:pPr>
      <w:r>
        <w:rPr>
          <w:rFonts w:cs="Arial"/>
          <w:b/>
          <w:color w:val="000000" w:themeColor="text1"/>
          <w:sz w:val="22"/>
        </w:rPr>
        <w:t>Zamawiający</w:t>
      </w:r>
      <w:r>
        <w:rPr>
          <w:rFonts w:cs="Arial"/>
          <w:color w:val="000000" w:themeColor="text1"/>
          <w:sz w:val="22"/>
        </w:rPr>
        <w:t xml:space="preserve"> zobowiązuje się zapłacić za dostarczony przedmiot umowy:</w:t>
      </w:r>
    </w:p>
    <w:p w14:paraId="543E3B7E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netto: ………………..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(słownie:………………………….);</w:t>
      </w:r>
    </w:p>
    <w:p w14:paraId="727D4609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VAT …… tj. ………….. zł (słownie: ………………………………...);</w:t>
      </w:r>
    </w:p>
    <w:p w14:paraId="4AF4AB60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brutto: …………….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 …………………………....).</w:t>
      </w:r>
    </w:p>
    <w:p w14:paraId="275F4F21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Wartość zamówienia w ,,opcji” wynosi:</w:t>
      </w:r>
    </w:p>
    <w:p w14:paraId="0E6B62E2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netto: ………………..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(słownie:………………………….);</w:t>
      </w:r>
    </w:p>
    <w:p w14:paraId="48BD2CED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VAT …… tj. ………….. zł (słownie: ………………………………...);</w:t>
      </w:r>
    </w:p>
    <w:p w14:paraId="1C715C1D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lastRenderedPageBreak/>
        <w:t>brutto: …………….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 …………………………....).</w:t>
      </w:r>
    </w:p>
    <w:p w14:paraId="43E77A1C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Łączna wartość niniejszej umowy zamówienia podstawowego oraz opcjonalnego nie może przekroczyć kwoty:</w:t>
      </w:r>
    </w:p>
    <w:p w14:paraId="22445925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netto: ………………..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(słownie:………………………….);</w:t>
      </w:r>
    </w:p>
    <w:p w14:paraId="331C932B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VAT …… tj. ………….. zł (słownie: ………………………………...);</w:t>
      </w:r>
    </w:p>
    <w:p w14:paraId="6A46B155" w14:textId="77777777" w:rsidR="009266EB" w:rsidRDefault="009266EB" w:rsidP="009266EB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brutto: …………….</w:t>
      </w:r>
      <w:r>
        <w:rPr>
          <w:rFonts w:cs="Arial"/>
          <w:b/>
          <w:color w:val="000000" w:themeColor="text1"/>
          <w:sz w:val="22"/>
        </w:rPr>
        <w:t xml:space="preserve"> </w:t>
      </w:r>
      <w:r>
        <w:rPr>
          <w:rFonts w:cs="Arial"/>
          <w:color w:val="000000" w:themeColor="text1"/>
          <w:sz w:val="22"/>
        </w:rPr>
        <w:t>zł (słownie: …………………………....).</w:t>
      </w:r>
    </w:p>
    <w:p w14:paraId="350E0C7B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Wartość umowy określona w ust. 1 powyżej jest niezmienna i zawiera wszystkie koszty związane z realizacją przedmiotu umowy, w tym koszty opakowania, dostarczenia, ubezpieczenia na czas transportu oraz wszelkie należne cła i podatki.</w:t>
      </w:r>
    </w:p>
    <w:p w14:paraId="77019529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</w:rPr>
      </w:pPr>
      <w:r>
        <w:rPr>
          <w:rFonts w:cs="Arial"/>
          <w:color w:val="000000" w:themeColor="text1"/>
          <w:sz w:val="22"/>
        </w:rPr>
        <w:t>Zamawiający zastrzega, że kwota wymieniona w ust. 3 powyżej, może nie zostać wykorzystana w całości. Wykonawcy przysługiwać będzie wynagrodzenie tylko za faktycznie dostarczone dostawy.</w:t>
      </w:r>
    </w:p>
    <w:p w14:paraId="12C434DE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color w:val="000000" w:themeColor="text1"/>
          <w:sz w:val="22"/>
        </w:rPr>
      </w:pPr>
      <w:r>
        <w:rPr>
          <w:rFonts w:cs="Arial"/>
          <w:sz w:val="22"/>
        </w:rPr>
        <w:t xml:space="preserve">Strony postanawiają, że wynagrodzenie </w:t>
      </w:r>
      <w:r>
        <w:rPr>
          <w:rFonts w:cs="Arial"/>
          <w:b/>
          <w:sz w:val="22"/>
        </w:rPr>
        <w:t>Wykonawcy</w:t>
      </w:r>
      <w:r>
        <w:rPr>
          <w:rFonts w:cs="Arial"/>
          <w:sz w:val="22"/>
        </w:rPr>
        <w:t xml:space="preserve"> za realizację przedmiotu umowy nastąpi na podstawie faktury i płatne będzie przelewem na rachunek bankowy wskazany </w:t>
      </w:r>
      <w:r>
        <w:rPr>
          <w:rFonts w:cs="Arial"/>
          <w:sz w:val="22"/>
        </w:rPr>
        <w:br/>
        <w:t xml:space="preserve">na fakturze w terminie 30 dni </w:t>
      </w:r>
      <w:r>
        <w:rPr>
          <w:rFonts w:cs="Arial"/>
          <w:color w:val="000000" w:themeColor="text1"/>
          <w:sz w:val="22"/>
        </w:rPr>
        <w:t xml:space="preserve">od daty otrzymania prawidłowo wystawionej faktury VAT. </w:t>
      </w:r>
    </w:p>
    <w:p w14:paraId="0C2CDC94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  <w:szCs w:val="20"/>
        </w:rPr>
      </w:pPr>
      <w:r>
        <w:rPr>
          <w:rFonts w:cs="Arial"/>
          <w:b/>
          <w:sz w:val="22"/>
        </w:rPr>
        <w:t xml:space="preserve">WYKONAWCA </w:t>
      </w:r>
      <w:r>
        <w:rPr>
          <w:rFonts w:cs="Arial"/>
          <w:sz w:val="22"/>
        </w:rPr>
        <w:t>zobowiązany jest do wystawienia faktury dokumentującej realizację niniejszej umowy wyłącznie w postaci faktury ustrukturyzowanej, za pośrednictwem Krajowego Systemu e-Faktur (KSeF), zgodnie z przepisami ustawy z dnia 11 marca 2004r. o podatku od towarów i usług.</w:t>
      </w:r>
    </w:p>
    <w:p w14:paraId="3016C886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 xml:space="preserve">Fakturę ustrukturyzowaną uznaje się za wystawioną w dniu jej przesłania do Krajowego Systemu e-Faktur, a otrzymanie faktury ustrukturyzowanej przy użyciu Krajowego Systemu e-Faktur wymaga akceptacji ze strony Zamawiającego. </w:t>
      </w:r>
    </w:p>
    <w:p w14:paraId="75177D57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>W przypadku braku możliwości wystawienia przez Wykonawcę faktury w KSeF z przyczyn leżących po stronie systemu teleinformatycznego, Wykonawca zobowiązany jest do niezwłocznego poinformowania Zamawiającego (w formie e-mailowej, a jedynie pomocniczo w formie telefonicznej) o tym fakcie i wystawienia faktury w sposób alternatywny, zgodnie z obowiązującymi przepisami.</w:t>
      </w:r>
    </w:p>
    <w:p w14:paraId="21306972" w14:textId="77777777" w:rsidR="009266EB" w:rsidRDefault="009266EB" w:rsidP="009266EB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 xml:space="preserve">Wystawienie faktury z naruszeniem zasad określonych powyżej nie rodzi po stronie Zamawiającego obowiązku zapłaty do czasu prawidłowego wystawienia przez Wykonawcę faktury. </w:t>
      </w:r>
    </w:p>
    <w:p w14:paraId="5949F12F" w14:textId="77777777" w:rsidR="009266EB" w:rsidRDefault="009266EB" w:rsidP="009266EB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x-none"/>
        </w:rPr>
        <w:t>Zamawiający zastrzega sobie możliwość skorzystania z</w:t>
      </w:r>
      <w:r>
        <w:rPr>
          <w:rFonts w:ascii="Arial" w:hAnsi="Arial" w:cs="Arial"/>
          <w:color w:val="000000" w:themeColor="text1"/>
        </w:rPr>
        <w:t xml:space="preserve"> uprawnienia do zwiększenia ilości do zamówienia głównego na podstawie p</w:t>
      </w:r>
      <w:proofErr w:type="spellStart"/>
      <w:r>
        <w:rPr>
          <w:rFonts w:ascii="Arial" w:hAnsi="Arial" w:cs="Arial"/>
          <w:color w:val="000000" w:themeColor="text1"/>
          <w:lang w:val="x-none"/>
        </w:rPr>
        <w:t>rawa</w:t>
      </w:r>
      <w:proofErr w:type="spellEnd"/>
      <w:r>
        <w:rPr>
          <w:rFonts w:ascii="Arial" w:hAnsi="Arial" w:cs="Arial"/>
          <w:color w:val="000000" w:themeColor="text1"/>
          <w:lang w:val="x-none"/>
        </w:rPr>
        <w:t xml:space="preserve"> opcji </w:t>
      </w:r>
      <w:r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  <w:color w:val="000000" w:themeColor="text1"/>
          <w:lang w:val="x-none"/>
        </w:rPr>
        <w:t>o którym mowa w art.</w:t>
      </w:r>
      <w:r>
        <w:rPr>
          <w:rFonts w:ascii="Arial" w:hAnsi="Arial" w:cs="Arial"/>
          <w:color w:val="000000" w:themeColor="text1"/>
        </w:rPr>
        <w:t xml:space="preserve">441 </w:t>
      </w:r>
      <w:r>
        <w:rPr>
          <w:rFonts w:ascii="Arial" w:hAnsi="Arial" w:cs="Arial"/>
          <w:color w:val="000000" w:themeColor="text1"/>
          <w:lang w:val="x-none"/>
        </w:rPr>
        <w:t>ustawy Prawo zamówień publicznych), w ramach którego zakłada</w:t>
      </w:r>
      <w:r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  <w:lang w:val="x-none"/>
        </w:rPr>
        <w:t xml:space="preserve">że szacowana </w:t>
      </w:r>
      <w:r>
        <w:rPr>
          <w:rFonts w:ascii="Arial" w:hAnsi="Arial" w:cs="Arial"/>
          <w:color w:val="000000" w:themeColor="text1"/>
        </w:rPr>
        <w:t>wielkość</w:t>
      </w:r>
      <w:r>
        <w:rPr>
          <w:rFonts w:ascii="Arial" w:hAnsi="Arial" w:cs="Arial"/>
          <w:color w:val="000000" w:themeColor="text1"/>
          <w:lang w:val="x-none"/>
        </w:rPr>
        <w:t xml:space="preserve"> </w:t>
      </w:r>
      <w:r>
        <w:rPr>
          <w:rFonts w:ascii="Arial" w:hAnsi="Arial" w:cs="Arial"/>
          <w:lang w:val="x-none"/>
        </w:rPr>
        <w:t>prawa</w:t>
      </w:r>
      <w:r>
        <w:rPr>
          <w:rFonts w:ascii="Arial" w:hAnsi="Arial" w:cs="Arial"/>
          <w:color w:val="000000" w:themeColor="text1"/>
          <w:lang w:val="x-none"/>
        </w:rPr>
        <w:t xml:space="preserve"> opcji nie przekroczy 50% </w:t>
      </w:r>
      <w:r>
        <w:rPr>
          <w:rFonts w:ascii="Arial" w:hAnsi="Arial" w:cs="Arial"/>
          <w:color w:val="000000" w:themeColor="text1"/>
        </w:rPr>
        <w:t xml:space="preserve">ilości i wartości </w:t>
      </w:r>
      <w:r>
        <w:rPr>
          <w:rFonts w:ascii="Arial" w:hAnsi="Arial" w:cs="Arial"/>
          <w:color w:val="000000" w:themeColor="text1"/>
          <w:lang w:val="x-none"/>
        </w:rPr>
        <w:t>zamówienia podstawowego</w:t>
      </w:r>
      <w:r>
        <w:rPr>
          <w:rFonts w:ascii="Arial" w:hAnsi="Arial" w:cs="Arial"/>
          <w:color w:val="000000" w:themeColor="text1"/>
        </w:rPr>
        <w:t>.</w:t>
      </w:r>
    </w:p>
    <w:p w14:paraId="04B68FD0" w14:textId="77777777" w:rsidR="009266EB" w:rsidRDefault="009266EB" w:rsidP="009266EB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konieczności zamówienia innych leków i produktów OTC oraz medycznych środków materiałowych niż wyszczególnione w załączniku nr 1, do określenia ceny będzie mieć zastosowanie </w:t>
      </w:r>
      <w:r>
        <w:rPr>
          <w:rFonts w:ascii="Arial" w:hAnsi="Arial" w:cs="Arial"/>
          <w:bCs/>
          <w:color w:val="000000" w:themeColor="text1"/>
        </w:rPr>
        <w:t xml:space="preserve">§ 1 ust. 3 powyżej.  </w:t>
      </w:r>
    </w:p>
    <w:p w14:paraId="6AB7DC14" w14:textId="77777777" w:rsidR="009266EB" w:rsidRDefault="009266EB" w:rsidP="009266EB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Prawo opcji realizowane będzie na takich samych warunkach jak zamówienie podstawowe w czasie trwania umowy w terminie 15 dni kalendarzowych od dnia zgłoszenia.</w:t>
      </w:r>
    </w:p>
    <w:p w14:paraId="2A82C9FA" w14:textId="77777777" w:rsidR="009266EB" w:rsidRDefault="009266EB" w:rsidP="009266EB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Cena jednostkowa prawa opcji będzie identyczna jak zamówienia podstawowego, określonego w formularzu cenowym dołączonym do oferty złożonej przez Wykonawcę.</w:t>
      </w:r>
    </w:p>
    <w:p w14:paraId="768B4612" w14:textId="77777777" w:rsidR="009266EB" w:rsidRDefault="009266EB" w:rsidP="009266EB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 zamiarze skorzystania z prawa opcji, Zamawiający poinformuje Wykonawcę odrębnym pismem/oświadczeniem.</w:t>
      </w:r>
    </w:p>
    <w:p w14:paraId="580C20F7" w14:textId="77777777" w:rsidR="009266EB" w:rsidRDefault="009266EB" w:rsidP="009266EB">
      <w:pPr>
        <w:numPr>
          <w:ilvl w:val="0"/>
          <w:numId w:val="2"/>
        </w:numPr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Realizacja zamówienia z prawem opcji uzależniona będzie od potrzeb Zamawiającego oraz wysokości środków finansowych przydzielonych na ten cel w budżecie Zamawiającego.</w:t>
      </w:r>
    </w:p>
    <w:p w14:paraId="64598A75" w14:textId="77777777" w:rsidR="009266EB" w:rsidRDefault="009266EB" w:rsidP="009266EB">
      <w:pPr>
        <w:numPr>
          <w:ilvl w:val="0"/>
          <w:numId w:val="2"/>
        </w:numPr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HG Mincho Light J" w:hAnsi="Arial" w:cs="Arial"/>
          <w:color w:val="000000" w:themeColor="text1"/>
        </w:rPr>
        <w:lastRenderedPageBreak/>
        <w:t>Wykonawca zobowiązany jest zagwarantować niezmienność cen jednostkowych określonych w załączniku nr 1 do umowy – formularz cenowy, przez okres obowiązywania umowy</w:t>
      </w:r>
      <w:r>
        <w:rPr>
          <w:rFonts w:ascii="Arial" w:hAnsi="Arial" w:cs="Arial"/>
          <w:color w:val="000000" w:themeColor="text1"/>
        </w:rPr>
        <w:t>.</w:t>
      </w:r>
    </w:p>
    <w:p w14:paraId="530A13B3" w14:textId="49E12805" w:rsidR="009266EB" w:rsidRDefault="009266EB" w:rsidP="009266EB">
      <w:pPr>
        <w:numPr>
          <w:ilvl w:val="0"/>
          <w:numId w:val="2"/>
        </w:numPr>
        <w:spacing w:after="0"/>
        <w:ind w:left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uzasadnionego wzrostu kosztów realizacji umowy, o którym mowa w art. 439 ustawy Prawo zamówień publicznych, wynagrodzenie podlega waloryzacji, na wniosek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, nie częściej niż jeden raz na 6 miesięcy, z tym zastrzeżeniem, że pierwszy wniosek może być złożony nie wcześniej, niż po upływie 6 miesięcy od daty podpisania umowy. Do wniosku o waloryzację wynagrodzenia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jest zobowiązany przedłożyć kalkulację porównawczą w odniesieniu do cen wskazanych w ofercie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 i cen z kolejnych waloryzacji oraz stosowne dokumenty, uzasadniające rzeczywisty wzrost kosztów realizacji umowy, np. faktury, rachunki i inne dokumenty finansowe. Maksymalna wysokość zmian wynagrodzenia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>, w przypadkach określonych powyżej, nie może przekroczyć 20 % wartości umowy określonej w dniu zawarcia umowy.</w:t>
      </w:r>
    </w:p>
    <w:p w14:paraId="0ADD3C06" w14:textId="77777777" w:rsidR="009266EB" w:rsidRPr="009266EB" w:rsidRDefault="009266EB" w:rsidP="009266EB">
      <w:pPr>
        <w:spacing w:after="0"/>
        <w:ind w:left="425"/>
        <w:jc w:val="both"/>
        <w:rPr>
          <w:rFonts w:ascii="Arial" w:hAnsi="Arial" w:cs="Arial"/>
          <w:color w:val="000000" w:themeColor="text1"/>
        </w:rPr>
      </w:pPr>
    </w:p>
    <w:p w14:paraId="44A2A254" w14:textId="77777777" w:rsidR="009266EB" w:rsidRDefault="009266EB" w:rsidP="009266EB">
      <w:pPr>
        <w:tabs>
          <w:tab w:val="righ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§ 3. TERMIN I MIEJSCE REALIZACJI </w:t>
      </w:r>
    </w:p>
    <w:p w14:paraId="2E3A445D" w14:textId="77777777" w:rsidR="009266EB" w:rsidRDefault="009266EB" w:rsidP="009266E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Umowa obowiązuje od dnia podpisania do 13.11.2026r.</w:t>
      </w:r>
    </w:p>
    <w:p w14:paraId="0C5D6114" w14:textId="4D73AFED" w:rsidR="009266EB" w:rsidRDefault="009266EB" w:rsidP="009266EB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9677"/>
        </w:tabs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Wykonawca </w:t>
      </w:r>
      <w:r>
        <w:rPr>
          <w:rFonts w:ascii="Arial" w:hAnsi="Arial" w:cs="Arial"/>
          <w:color w:val="000000" w:themeColor="text1"/>
        </w:rPr>
        <w:t xml:space="preserve">zobowiązany jest dostarczyć przedmiot zamówienia </w:t>
      </w:r>
      <w:r>
        <w:rPr>
          <w:rFonts w:ascii="Arial" w:hAnsi="Arial" w:cs="Arial"/>
          <w:b/>
          <w:bCs/>
          <w:color w:val="000000" w:themeColor="text1"/>
        </w:rPr>
        <w:t xml:space="preserve">w terminie </w:t>
      </w:r>
      <w:r w:rsidR="00FB1335">
        <w:rPr>
          <w:rFonts w:ascii="Arial" w:hAnsi="Arial" w:cs="Arial"/>
          <w:b/>
          <w:bCs/>
          <w:color w:val="000000" w:themeColor="text1"/>
        </w:rPr>
        <w:t>……………..</w:t>
      </w:r>
      <w:r>
        <w:rPr>
          <w:rFonts w:ascii="Arial" w:hAnsi="Arial" w:cs="Arial"/>
          <w:b/>
          <w:bCs/>
          <w:color w:val="000000" w:themeColor="text1"/>
        </w:rPr>
        <w:t xml:space="preserve"> dni kalendarzowych </w:t>
      </w:r>
      <w:r>
        <w:rPr>
          <w:rFonts w:ascii="Arial" w:hAnsi="Arial" w:cs="Arial"/>
          <w:color w:val="000000" w:themeColor="text1"/>
        </w:rPr>
        <w:t>od daty złożenia zamówienia</w:t>
      </w:r>
      <w:r w:rsidR="00FB1335">
        <w:rPr>
          <w:rFonts w:ascii="Arial" w:hAnsi="Arial" w:cs="Arial"/>
          <w:color w:val="000000" w:themeColor="text1"/>
        </w:rPr>
        <w:t xml:space="preserve"> </w:t>
      </w:r>
      <w:r w:rsidR="00FB1335" w:rsidRPr="00FB1335">
        <w:rPr>
          <w:rFonts w:ascii="Arial" w:hAnsi="Arial" w:cs="Arial"/>
          <w:b/>
          <w:bCs/>
          <w:color w:val="000000" w:themeColor="text1"/>
        </w:rPr>
        <w:t>(kryterium wyboru)</w:t>
      </w:r>
      <w:r w:rsidRPr="00FB1335">
        <w:rPr>
          <w:rFonts w:ascii="Arial" w:hAnsi="Arial" w:cs="Arial"/>
          <w:b/>
          <w:bCs/>
          <w:color w:val="000000" w:themeColor="text1"/>
        </w:rPr>
        <w:t xml:space="preserve">. </w:t>
      </w:r>
    </w:p>
    <w:p w14:paraId="75620611" w14:textId="77777777" w:rsidR="009266EB" w:rsidRDefault="009266EB" w:rsidP="009266EB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9677"/>
        </w:tabs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kern w:val="18"/>
        </w:rPr>
        <w:t xml:space="preserve">Dostawa odbywać się będzie na podstawie zamówień składanych przez Zamawiającego drogą elektroniczną na adres e-mail: </w:t>
      </w:r>
      <w:r>
        <w:rPr>
          <w:rFonts w:ascii="Arial" w:hAnsi="Arial" w:cs="Arial"/>
          <w:color w:val="000000" w:themeColor="text1"/>
        </w:rPr>
        <w:t>…………………………………</w:t>
      </w:r>
    </w:p>
    <w:p w14:paraId="4C8FB728" w14:textId="77777777" w:rsidR="009266EB" w:rsidRDefault="009266EB" w:rsidP="009266E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zobowiązany jest powiadomić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 xml:space="preserve"> o planowanym terminie dostawy drogą elektroniczną na adres </w:t>
      </w:r>
      <w:hyperlink r:id="rId10" w:history="1">
        <w:r>
          <w:rPr>
            <w:rStyle w:val="Hipercze"/>
            <w:rFonts w:ascii="Arial" w:hAnsi="Arial" w:cs="Arial"/>
            <w:i/>
            <w:color w:val="000000" w:themeColor="text1"/>
          </w:rPr>
          <w:t>renata.wieczorek@ron.mil.pl</w:t>
        </w:r>
      </w:hyperlink>
      <w:r>
        <w:rPr>
          <w:rFonts w:ascii="Arial" w:hAnsi="Arial" w:cs="Arial"/>
          <w:color w:val="000000" w:themeColor="text1"/>
        </w:rPr>
        <w:t>. Dostawę należy zrealizować w dni robocze od poniedziałku do czwartku w godz. od 8:00 do 14:00</w:t>
      </w:r>
      <w:r>
        <w:rPr>
          <w:rFonts w:ascii="Arial" w:hAnsi="Arial" w:cs="Arial"/>
          <w:color w:val="000000" w:themeColor="text1"/>
          <w:vertAlign w:val="superscript"/>
        </w:rPr>
        <w:t>.</w:t>
      </w:r>
    </w:p>
    <w:p w14:paraId="40725279" w14:textId="77777777" w:rsidR="009266EB" w:rsidRDefault="009266EB" w:rsidP="009266E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zobowiązany jest do przekazania </w:t>
      </w:r>
      <w:r>
        <w:rPr>
          <w:rFonts w:ascii="Arial" w:hAnsi="Arial" w:cs="Arial"/>
          <w:b/>
          <w:color w:val="000000" w:themeColor="text1"/>
        </w:rPr>
        <w:t xml:space="preserve">Zamawiającemu </w:t>
      </w:r>
      <w:r>
        <w:rPr>
          <w:rFonts w:ascii="Arial" w:hAnsi="Arial" w:cs="Arial"/>
          <w:color w:val="000000" w:themeColor="text1"/>
        </w:rPr>
        <w:t xml:space="preserve">danych osób i pojazdów  (imię, nazwisko, seria dowodu osobistego, rodzaj pojazdu, typ, nr rejestracyjny), które będą realizowały dostawę i przebywały na terenie jednostki wojskowej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>.</w:t>
      </w:r>
    </w:p>
    <w:p w14:paraId="3AB92EC7" w14:textId="77777777" w:rsidR="009266EB" w:rsidRDefault="009266EB" w:rsidP="009266EB">
      <w:pPr>
        <w:widowControl w:val="0"/>
        <w:suppressAutoHyphens/>
        <w:rPr>
          <w:rFonts w:ascii="Arial" w:hAnsi="Arial" w:cs="Arial"/>
          <w:b/>
          <w:color w:val="000000" w:themeColor="text1"/>
        </w:rPr>
      </w:pPr>
    </w:p>
    <w:p w14:paraId="6D445218" w14:textId="77777777" w:rsidR="009266EB" w:rsidRDefault="009266EB" w:rsidP="009266EB">
      <w:pPr>
        <w:widowControl w:val="0"/>
        <w:suppressAutoHyphens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4. WYMAGANIA JAKOŚCIOWE</w:t>
      </w:r>
    </w:p>
    <w:p w14:paraId="710E5FB2" w14:textId="77777777" w:rsidR="009266EB" w:rsidRDefault="009266EB" w:rsidP="009266EB">
      <w:pPr>
        <w:pStyle w:val="Akapitzlist"/>
        <w:widowControl w:val="0"/>
        <w:numPr>
          <w:ilvl w:val="0"/>
          <w:numId w:val="20"/>
        </w:numPr>
        <w:suppressAutoHyphens/>
        <w:spacing w:after="0"/>
        <w:ind w:left="426" w:hanging="284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>Dostarczony towar musi spełniać warunki właściwej jakości i skuteczności oraz spełniać wymóg pozwolenia na dopuszczenie do obrotu.</w:t>
      </w:r>
    </w:p>
    <w:p w14:paraId="4F7A2EF7" w14:textId="77777777" w:rsidR="009266EB" w:rsidRDefault="009266EB" w:rsidP="009266EB">
      <w:pPr>
        <w:pStyle w:val="Akapitzlist"/>
        <w:widowControl w:val="0"/>
        <w:numPr>
          <w:ilvl w:val="0"/>
          <w:numId w:val="20"/>
        </w:numPr>
        <w:suppressAutoHyphens/>
        <w:spacing w:after="0"/>
        <w:ind w:left="426" w:hanging="284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>Asortyment wymieniony w zał.</w:t>
      </w:r>
      <w:r>
        <w:rPr>
          <w:rFonts w:ascii="Arial" w:hAnsi="Arial" w:cs="Arial"/>
          <w:b/>
          <w:color w:val="000000" w:themeColor="text1"/>
        </w:rPr>
        <w:t xml:space="preserve"> nr 1- poz. 102, 205, 206, 207 musi być zgodny z opisem przedmiotu zamówienia – zał. nr 2.</w:t>
      </w:r>
    </w:p>
    <w:p w14:paraId="1D68AAF3" w14:textId="77777777" w:rsidR="009266EB" w:rsidRDefault="009266EB" w:rsidP="009266EB">
      <w:pPr>
        <w:jc w:val="center"/>
        <w:rPr>
          <w:rFonts w:ascii="Arial" w:hAnsi="Arial" w:cs="Arial"/>
          <w:b/>
          <w:color w:val="000000" w:themeColor="text1"/>
        </w:rPr>
      </w:pPr>
    </w:p>
    <w:p w14:paraId="5372F15C" w14:textId="77777777" w:rsidR="009266EB" w:rsidRDefault="009266EB" w:rsidP="009266EB">
      <w:pPr>
        <w:ind w:right="-284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5. WARUNKI WYKONANIA UMOWY</w:t>
      </w:r>
    </w:p>
    <w:p w14:paraId="7BA24264" w14:textId="77777777" w:rsidR="009266EB" w:rsidRDefault="009266EB" w:rsidP="009266EB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Wykonawca zobowiązuje się do wykonania przedmiotu umowy zgodnie z warunkami przeprowadzonego postępowania o zamówienie publiczne, złożoną ofertą oraz ustaleniami określonymi w niniejszej umowie.</w:t>
      </w:r>
    </w:p>
    <w:p w14:paraId="1AD9ECB8" w14:textId="77777777" w:rsidR="009266EB" w:rsidRDefault="009266EB" w:rsidP="009266EB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towar fabrycznie nowy, wolny od wad, nie noszący śladów eksploatacji, spełniający parametry określone w </w:t>
      </w:r>
      <w:r>
        <w:rPr>
          <w:rFonts w:ascii="Arial" w:hAnsi="Arial" w:cs="Arial"/>
          <w:b/>
          <w:color w:val="000000" w:themeColor="text1"/>
        </w:rPr>
        <w:t xml:space="preserve">załączniku nr 1 i 2 </w:t>
      </w:r>
      <w:r>
        <w:rPr>
          <w:rFonts w:ascii="Arial" w:hAnsi="Arial" w:cs="Arial"/>
          <w:color w:val="000000" w:themeColor="text1"/>
        </w:rPr>
        <w:t xml:space="preserve"> do umowy, bez śladów uszkodzenia, w oryginalnych opakowaniach producenta z widocznym logo, symbolem produktu.</w:t>
      </w:r>
    </w:p>
    <w:p w14:paraId="355B0205" w14:textId="77777777" w:rsidR="009266EB" w:rsidRDefault="009266EB" w:rsidP="009266EB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Każdy produkt będący przedmiotem umowy musi posiadać termin ważności. </w:t>
      </w:r>
      <w:r>
        <w:rPr>
          <w:rFonts w:ascii="Arial" w:hAnsi="Arial" w:cs="Arial"/>
          <w:b/>
          <w:bCs/>
          <w:color w:val="000000" w:themeColor="text1"/>
        </w:rPr>
        <w:lastRenderedPageBreak/>
        <w:t>Zamawiający nie dopuszcza produktów, których termin ważności jest w formie naklejanej na produkt. Muszą być wybite lub wydrukowane na opakowaniu.</w:t>
      </w:r>
    </w:p>
    <w:p w14:paraId="7F6955FA" w14:textId="77777777" w:rsidR="009266EB" w:rsidRDefault="009266EB" w:rsidP="009266EB">
      <w:pPr>
        <w:numPr>
          <w:ilvl w:val="0"/>
          <w:numId w:val="5"/>
        </w:numPr>
        <w:spacing w:after="0"/>
        <w:ind w:left="567" w:hanging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Towar który posiada termin ważności nie może być krótszy niż 18 miesięcy od dnia dostawy, a w przypadku produktów, które mają całkowity termin ważności 18 miesięcy lub krótszy ma stanowić 80% całkowitego terminu ważności wskazanego przez producenta.</w:t>
      </w:r>
    </w:p>
    <w:p w14:paraId="071441B3" w14:textId="77777777" w:rsidR="009266EB" w:rsidRDefault="009266EB" w:rsidP="009266EB">
      <w:pPr>
        <w:widowControl w:val="0"/>
        <w:numPr>
          <w:ilvl w:val="0"/>
          <w:numId w:val="5"/>
        </w:numPr>
        <w:suppressAutoHyphens/>
        <w:spacing w:after="0"/>
        <w:ind w:left="567" w:hanging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Zamawiający zastrzega sobie możliwość odmowy przyjęcia całej partii towaru lub jej części w przypadku, gdy w trakcie wstępnej oceny wizualnej zostanie stwierdzona zła jakość produktów, w tym widoczne uszkodzenia spowodowane niewłaściwym zabezpieczeniem produktów np. pęknięć, zarysowania, rozerwania opakowań itp.</w:t>
      </w:r>
    </w:p>
    <w:p w14:paraId="2F291678" w14:textId="77777777" w:rsidR="009266EB" w:rsidRDefault="009266EB" w:rsidP="009266EB">
      <w:pPr>
        <w:pStyle w:val="Akapitzlist"/>
        <w:numPr>
          <w:ilvl w:val="0"/>
          <w:numId w:val="5"/>
        </w:numPr>
        <w:spacing w:after="0"/>
        <w:ind w:right="45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stwierdzenia niezgodności jakościowych lub dostaw uszkodzonego towaru, Wykonawca zobowiązany jest do wymiany wadliwego towaru na wolny od wad na własny koszt, a w przypadku braków ilościowych do dostarczenia różnicy w ilości wynikającej z zamówienia w terminie </w:t>
      </w:r>
      <w:r>
        <w:rPr>
          <w:rFonts w:ascii="Arial" w:hAnsi="Arial" w:cs="Arial"/>
          <w:b/>
          <w:color w:val="000000" w:themeColor="text1"/>
        </w:rPr>
        <w:t>15 dni</w:t>
      </w:r>
      <w:r>
        <w:rPr>
          <w:rFonts w:ascii="Arial" w:hAnsi="Arial" w:cs="Arial"/>
          <w:color w:val="000000" w:themeColor="text1"/>
        </w:rPr>
        <w:t xml:space="preserve"> kalendarzowych licząc od daty zgłoszenia.</w:t>
      </w:r>
    </w:p>
    <w:p w14:paraId="4ABAB12F" w14:textId="10782F0B" w:rsidR="009266EB" w:rsidRPr="009266EB" w:rsidRDefault="009266EB" w:rsidP="009266EB">
      <w:pPr>
        <w:pStyle w:val="Akapitzlist"/>
        <w:numPr>
          <w:ilvl w:val="0"/>
          <w:numId w:val="5"/>
        </w:numPr>
        <w:spacing w:after="0"/>
        <w:ind w:left="567"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color w:val="000000" w:themeColor="text1"/>
          <w:u w:val="single"/>
        </w:rPr>
        <w:t xml:space="preserve">Za rozładunek przedmiotu zamówienia dostarczonego kurierem w miejsce wskazane przez Zamawiającego odpowiada Wykonawca. Obejmuje on w szczególności zdjęcie z pojazdu i ułożenie gotowego przedmiotu zamówienia w miejscu wyznaczonym przez Zamawiającego. </w:t>
      </w:r>
    </w:p>
    <w:p w14:paraId="772C31D6" w14:textId="77777777" w:rsidR="009266EB" w:rsidRDefault="009266EB" w:rsidP="009266EB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6. GWARANCJA</w:t>
      </w:r>
    </w:p>
    <w:p w14:paraId="7580CFCE" w14:textId="77777777" w:rsidR="009266EB" w:rsidRDefault="009266EB" w:rsidP="009266EB">
      <w:pPr>
        <w:numPr>
          <w:ilvl w:val="0"/>
          <w:numId w:val="6"/>
        </w:numPr>
        <w:spacing w:after="0"/>
        <w:ind w:left="426" w:right="45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  <w:spacing w:val="-2"/>
        </w:rPr>
        <w:t xml:space="preserve">Wykonawca </w:t>
      </w:r>
      <w:r>
        <w:rPr>
          <w:rFonts w:ascii="Arial" w:hAnsi="Arial" w:cs="Arial"/>
          <w:color w:val="000000" w:themeColor="text1"/>
          <w:spacing w:val="-2"/>
        </w:rPr>
        <w:t xml:space="preserve">udziela </w:t>
      </w:r>
      <w:r>
        <w:rPr>
          <w:rFonts w:ascii="Arial" w:hAnsi="Arial" w:cs="Arial"/>
          <w:color w:val="000000" w:themeColor="text1"/>
        </w:rPr>
        <w:t xml:space="preserve">gwarancji na dostarczony asortyment wymieniony w Formularzu ofertowym poz. nr 49, 146, 211 – zał. nr 1 do umowy- 24 miesiące. </w:t>
      </w:r>
    </w:p>
    <w:p w14:paraId="69B115C8" w14:textId="77777777" w:rsidR="009266EB" w:rsidRDefault="009266EB" w:rsidP="009266EB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>Niezależnie od udzielonej gwarancji,</w:t>
      </w:r>
      <w:r>
        <w:rPr>
          <w:rFonts w:ascii="Arial" w:eastAsia="Arial Unicode MS" w:hAnsi="Arial" w:cs="Arial"/>
          <w:color w:val="000000" w:themeColor="text1"/>
        </w:rPr>
        <w:t xml:space="preserve"> </w:t>
      </w:r>
      <w:r>
        <w:rPr>
          <w:rFonts w:ascii="Arial" w:eastAsia="Arial Unicode MS" w:hAnsi="Arial" w:cs="Arial"/>
          <w:b/>
          <w:color w:val="000000" w:themeColor="text1"/>
        </w:rPr>
        <w:t>Z</w:t>
      </w:r>
      <w:r>
        <w:rPr>
          <w:rFonts w:ascii="Arial" w:hAnsi="Arial" w:cs="Arial"/>
          <w:b/>
          <w:color w:val="000000" w:themeColor="text1"/>
        </w:rPr>
        <w:t>amawiającemu</w:t>
      </w:r>
      <w:r>
        <w:rPr>
          <w:rFonts w:ascii="Arial" w:hAnsi="Arial" w:cs="Arial"/>
          <w:color w:val="000000" w:themeColor="text1"/>
        </w:rPr>
        <w:t xml:space="preserve"> przysługuje rękojmia za wady na zasadach określonych w Kodeksie cywilnym. </w:t>
      </w:r>
    </w:p>
    <w:p w14:paraId="499D94EA" w14:textId="77777777" w:rsidR="009266EB" w:rsidRDefault="009266EB" w:rsidP="009266EB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stwierdzenia wady dostarczonego produktu w okresie gwarancji, </w:t>
      </w:r>
      <w:r>
        <w:rPr>
          <w:rFonts w:ascii="Arial" w:hAnsi="Arial" w:cs="Arial"/>
          <w:b/>
          <w:color w:val="000000" w:themeColor="text1"/>
        </w:rPr>
        <w:t>Zamawiający</w:t>
      </w:r>
      <w:r>
        <w:rPr>
          <w:rFonts w:ascii="Arial" w:hAnsi="Arial" w:cs="Arial"/>
          <w:color w:val="000000" w:themeColor="text1"/>
        </w:rPr>
        <w:t xml:space="preserve"> zawiadomi </w:t>
      </w:r>
      <w:r>
        <w:rPr>
          <w:rFonts w:ascii="Arial" w:hAnsi="Arial" w:cs="Arial"/>
          <w:b/>
          <w:color w:val="000000" w:themeColor="text1"/>
        </w:rPr>
        <w:t>Wykonawcę</w:t>
      </w:r>
      <w:r>
        <w:rPr>
          <w:rFonts w:ascii="Arial" w:hAnsi="Arial" w:cs="Arial"/>
          <w:color w:val="000000" w:themeColor="text1"/>
        </w:rPr>
        <w:t xml:space="preserve"> o rodzaju stwierdzonej wady na adres e-mail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zobowiązuje się rozpatrzyć reklamację w terminie </w:t>
      </w:r>
      <w:r>
        <w:rPr>
          <w:rFonts w:ascii="Arial" w:hAnsi="Arial" w:cs="Arial"/>
          <w:b/>
          <w:color w:val="000000" w:themeColor="text1"/>
        </w:rPr>
        <w:t>7 dni</w:t>
      </w:r>
      <w:r>
        <w:rPr>
          <w:rFonts w:ascii="Arial" w:hAnsi="Arial" w:cs="Arial"/>
          <w:color w:val="000000" w:themeColor="text1"/>
        </w:rPr>
        <w:t xml:space="preserve"> kalendarzowych licząc od daty zgłoszenia.</w:t>
      </w:r>
    </w:p>
    <w:p w14:paraId="3D66A721" w14:textId="77777777" w:rsidR="009266EB" w:rsidRDefault="009266EB" w:rsidP="009266EB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zobowiązuje się wymienić wadliwy towar na nowy, wolny od wad i dostarczyć do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 xml:space="preserve"> w terminie </w:t>
      </w:r>
      <w:r>
        <w:rPr>
          <w:rFonts w:ascii="Arial" w:hAnsi="Arial" w:cs="Arial"/>
          <w:b/>
          <w:color w:val="000000" w:themeColor="text1"/>
        </w:rPr>
        <w:t>15 dni</w:t>
      </w:r>
      <w:r>
        <w:rPr>
          <w:rFonts w:ascii="Arial" w:hAnsi="Arial" w:cs="Arial"/>
          <w:color w:val="000000" w:themeColor="text1"/>
        </w:rPr>
        <w:t xml:space="preserve"> kalendarzowych licząc od daty zgłoszenia.</w:t>
      </w:r>
    </w:p>
    <w:p w14:paraId="262679D4" w14:textId="77777777" w:rsidR="009266EB" w:rsidRDefault="009266EB" w:rsidP="009266EB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Gwarancja ulega przedłużeniu o czas, w którym na skutek wady produktu </w:t>
      </w:r>
      <w:r>
        <w:rPr>
          <w:rFonts w:ascii="Arial" w:hAnsi="Arial" w:cs="Arial"/>
          <w:b/>
          <w:color w:val="000000" w:themeColor="text1"/>
        </w:rPr>
        <w:t xml:space="preserve">Zamawiający </w:t>
      </w:r>
      <w:r>
        <w:rPr>
          <w:rFonts w:ascii="Arial" w:hAnsi="Arial" w:cs="Arial"/>
          <w:color w:val="000000" w:themeColor="text1"/>
        </w:rPr>
        <w:br/>
        <w:t xml:space="preserve">nie mógł z niego korzystać. Transport wadliwego asortymentu do wymiany i po wymianie odbywa się na koszt oraz odpowiedzialność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. 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dokona wymiany bez żadnej dopłaty nawet, jeśli ceny uległy zmianie.</w:t>
      </w:r>
    </w:p>
    <w:p w14:paraId="2D1C6F84" w14:textId="77777777" w:rsidR="009266EB" w:rsidRDefault="009266EB" w:rsidP="009266EB">
      <w:pPr>
        <w:jc w:val="center"/>
        <w:rPr>
          <w:rFonts w:ascii="Arial" w:hAnsi="Arial" w:cs="Arial"/>
          <w:b/>
          <w:color w:val="000000" w:themeColor="text1"/>
        </w:rPr>
      </w:pPr>
    </w:p>
    <w:p w14:paraId="36EEE8F4" w14:textId="77777777" w:rsidR="009266EB" w:rsidRDefault="009266EB" w:rsidP="009266EB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7. KARY UMOWNE</w:t>
      </w:r>
    </w:p>
    <w:p w14:paraId="066BB5DB" w14:textId="77777777" w:rsidR="009266EB" w:rsidRDefault="009266EB" w:rsidP="009266EB">
      <w:pPr>
        <w:keepNext/>
        <w:numPr>
          <w:ilvl w:val="0"/>
          <w:numId w:val="7"/>
        </w:numPr>
        <w:spacing w:after="0"/>
        <w:ind w:left="567" w:hanging="425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Zamawiający </w:t>
      </w:r>
      <w:r>
        <w:rPr>
          <w:rFonts w:ascii="Arial" w:hAnsi="Arial" w:cs="Arial"/>
          <w:color w:val="000000" w:themeColor="text1"/>
        </w:rPr>
        <w:t xml:space="preserve">naliczy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 kary umowne:</w:t>
      </w:r>
    </w:p>
    <w:p w14:paraId="6D2C4489" w14:textId="77777777" w:rsidR="009266EB" w:rsidRDefault="009266EB" w:rsidP="009266EB">
      <w:pPr>
        <w:numPr>
          <w:ilvl w:val="5"/>
          <w:numId w:val="8"/>
        </w:numPr>
        <w:suppressAutoHyphens/>
        <w:spacing w:after="0"/>
        <w:ind w:left="993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odstąpienie od umowy z winy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 - w wysokości 10 % wynagrodzenia umownego brutto, określonego w § 2 ust. 1 powyżej;</w:t>
      </w:r>
    </w:p>
    <w:p w14:paraId="564E1B87" w14:textId="66F3B77E" w:rsidR="009266EB" w:rsidRDefault="009266EB" w:rsidP="009266EB">
      <w:pPr>
        <w:numPr>
          <w:ilvl w:val="5"/>
          <w:numId w:val="8"/>
        </w:numPr>
        <w:suppressAutoHyphens/>
        <w:spacing w:after="0"/>
        <w:ind w:left="993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za zwłokę w realizacji dostawy – w wysokości 0,5 % wartości zamówienia, o którym mowa w </w:t>
      </w:r>
      <w:r>
        <w:rPr>
          <w:rFonts w:ascii="Arial" w:hAnsi="Arial" w:cs="Arial"/>
          <w:color w:val="000000" w:themeColor="text1"/>
        </w:rPr>
        <w:t>§ 2 ust.1</w:t>
      </w:r>
      <w:r>
        <w:rPr>
          <w:rFonts w:ascii="Arial" w:hAnsi="Arial" w:cs="Arial"/>
          <w:bCs/>
          <w:color w:val="000000" w:themeColor="text1"/>
        </w:rPr>
        <w:t>, za każdy dzień zwłoki;</w:t>
      </w:r>
    </w:p>
    <w:p w14:paraId="0D82E948" w14:textId="77777777" w:rsidR="009266EB" w:rsidRDefault="009266EB" w:rsidP="009266EB">
      <w:pPr>
        <w:numPr>
          <w:ilvl w:val="5"/>
          <w:numId w:val="8"/>
        </w:numPr>
        <w:suppressAutoHyphens/>
        <w:spacing w:after="0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 zwłokę w załatwieniu reklamacji - w wysokości 0,5 % wynagrodzenia umownego brutto, określonego w § 2 ust. 1 powyżej, za każdy rozpoczęty dzień zwłoki;</w:t>
      </w:r>
    </w:p>
    <w:p w14:paraId="723C1D76" w14:textId="77777777" w:rsidR="009266EB" w:rsidRDefault="009266EB" w:rsidP="009266EB">
      <w:pPr>
        <w:numPr>
          <w:ilvl w:val="5"/>
          <w:numId w:val="8"/>
        </w:numPr>
        <w:suppressAutoHyphens/>
        <w:spacing w:after="0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lastRenderedPageBreak/>
        <w:t xml:space="preserve">używanie w trakcie realizacji niniejszej umowy aparatów fotograficznych, </w:t>
      </w:r>
      <w:proofErr w:type="spellStart"/>
      <w:r>
        <w:rPr>
          <w:rFonts w:ascii="Arial" w:hAnsi="Arial" w:cs="Arial"/>
          <w:lang w:eastAsia="ar-SA"/>
        </w:rPr>
        <w:t>wideorejestratorów</w:t>
      </w:r>
      <w:proofErr w:type="spellEnd"/>
      <w:r>
        <w:rPr>
          <w:rFonts w:ascii="Arial" w:hAnsi="Arial" w:cs="Arial"/>
          <w:lang w:eastAsia="ar-SA"/>
        </w:rPr>
        <w:t>, kamer oraz za używanie latających statków powietrznych ponad terenami wojskowymi w wysokości 1 500,00 zł za każdy taki przypadek.</w:t>
      </w:r>
    </w:p>
    <w:p w14:paraId="07431B73" w14:textId="77777777" w:rsidR="009266EB" w:rsidRDefault="009266EB" w:rsidP="009266EB">
      <w:pPr>
        <w:numPr>
          <w:ilvl w:val="5"/>
          <w:numId w:val="8"/>
        </w:numPr>
        <w:suppressAutoHyphens/>
        <w:spacing w:after="0"/>
        <w:ind w:left="993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 xml:space="preserve">za naruszenie obowiązujących u Zamawiającego zasad wejść i wjazdów na tereny wojskowe, w tym w zakresie obowiązującego systemu </w:t>
      </w:r>
      <w:proofErr w:type="spellStart"/>
      <w:r>
        <w:rPr>
          <w:rFonts w:ascii="Arial" w:eastAsia="Calibri" w:hAnsi="Arial" w:cs="Arial"/>
          <w:color w:val="000000" w:themeColor="text1"/>
        </w:rPr>
        <w:t>przepustkowego</w:t>
      </w:r>
      <w:proofErr w:type="spellEnd"/>
      <w:r>
        <w:rPr>
          <w:rFonts w:ascii="Arial" w:eastAsia="Calibri" w:hAnsi="Arial" w:cs="Arial"/>
          <w:color w:val="000000" w:themeColor="text1"/>
        </w:rPr>
        <w:t xml:space="preserve"> w wysokości po 1000,00 zł za każdy taki przypadek; </w:t>
      </w:r>
    </w:p>
    <w:p w14:paraId="3480CDB0" w14:textId="77777777" w:rsidR="009266EB" w:rsidRDefault="009266EB" w:rsidP="009266EB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Wysokość kar umownych naliczonych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 nie może przekroczyć 20 % wartości wynagrodzenia brutto, o którym mowa w § 2 ust. 1 powyżej.</w:t>
      </w:r>
    </w:p>
    <w:p w14:paraId="4C5FBAA5" w14:textId="77777777" w:rsidR="009266EB" w:rsidRDefault="009266EB" w:rsidP="009266EB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Zamawiający </w:t>
      </w:r>
      <w:r>
        <w:rPr>
          <w:rFonts w:ascii="Arial" w:hAnsi="Arial" w:cs="Arial"/>
          <w:color w:val="000000" w:themeColor="text1"/>
        </w:rPr>
        <w:t xml:space="preserve">ma prawo do potrącenia naliczonych kar umownych z wynagrodzenia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>.</w:t>
      </w:r>
    </w:p>
    <w:p w14:paraId="0F882064" w14:textId="77777777" w:rsidR="009266EB" w:rsidRDefault="009266EB" w:rsidP="009266EB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Zamawiający</w:t>
      </w:r>
      <w:r>
        <w:rPr>
          <w:rFonts w:ascii="Arial" w:hAnsi="Arial" w:cs="Arial"/>
          <w:color w:val="000000" w:themeColor="text1"/>
        </w:rPr>
        <w:t xml:space="preserve"> zastrzega sobie prawo do dochodzenia odszkodowania uzupełniającego, przewyższającego wysokość kar umownych.</w:t>
      </w:r>
    </w:p>
    <w:p w14:paraId="200916C8" w14:textId="0B9B6CB4" w:rsidR="009266EB" w:rsidRPr="009266EB" w:rsidRDefault="009266EB" w:rsidP="009266EB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Zamawiający </w:t>
      </w:r>
      <w:r>
        <w:rPr>
          <w:rFonts w:ascii="Arial" w:hAnsi="Arial" w:cs="Arial"/>
          <w:color w:val="000000" w:themeColor="text1"/>
        </w:rPr>
        <w:t xml:space="preserve">zapłaci Wykonawcy karę umowną za odstąpienie od umowy z winy Zamawiającego – w wysokości 10% wynagrodzenia umownego brutto, określonego w     § 2 ust. 1 powyżej. </w:t>
      </w:r>
    </w:p>
    <w:p w14:paraId="17BBA9FC" w14:textId="77777777" w:rsidR="009266EB" w:rsidRDefault="009266EB" w:rsidP="009266EB">
      <w:pPr>
        <w:widowControl w:val="0"/>
        <w:suppressAutoHyphens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8. ODSTĄPIENIE OD UMOWY</w:t>
      </w:r>
    </w:p>
    <w:p w14:paraId="1574EC49" w14:textId="77777777" w:rsidR="009266EB" w:rsidRDefault="009266EB" w:rsidP="009266EB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Zamawiającemu </w:t>
      </w:r>
      <w:r>
        <w:rPr>
          <w:rFonts w:ascii="Arial" w:hAnsi="Arial" w:cs="Arial"/>
          <w:color w:val="000000" w:themeColor="text1"/>
        </w:rPr>
        <w:t>przysługuje prawo do odstąpienia od umowy w następujących przypadkach:</w:t>
      </w:r>
    </w:p>
    <w:p w14:paraId="419967CA" w14:textId="77777777" w:rsidR="009266EB" w:rsidRDefault="009266EB" w:rsidP="009266EB">
      <w:pPr>
        <w:pStyle w:val="Podtytu"/>
        <w:widowControl w:val="0"/>
        <w:numPr>
          <w:ilvl w:val="0"/>
          <w:numId w:val="10"/>
        </w:numPr>
        <w:tabs>
          <w:tab w:val="left" w:pos="491"/>
        </w:tabs>
        <w:spacing w:after="0" w:line="276" w:lineRule="auto"/>
        <w:ind w:left="851"/>
        <w:jc w:val="both"/>
        <w:rPr>
          <w:bCs/>
          <w:color w:val="000000" w:themeColor="text1"/>
          <w:sz w:val="22"/>
          <w:szCs w:val="22"/>
          <w:lang w:val="pl-PL"/>
        </w:rPr>
      </w:pPr>
      <w:r>
        <w:rPr>
          <w:bCs/>
          <w:color w:val="000000" w:themeColor="text1"/>
          <w:sz w:val="22"/>
          <w:szCs w:val="22"/>
          <w:lang w:val="pl-PL"/>
        </w:rPr>
        <w:t xml:space="preserve">gdy </w:t>
      </w:r>
      <w:r>
        <w:rPr>
          <w:bCs/>
          <w:color w:val="000000" w:themeColor="text1"/>
          <w:sz w:val="22"/>
          <w:szCs w:val="22"/>
        </w:rPr>
        <w:t xml:space="preserve">wystąpią istotne zmiany okoliczności powodujące, że wykonanie umowy nie leży </w:t>
      </w:r>
      <w:r>
        <w:rPr>
          <w:bCs/>
          <w:color w:val="000000" w:themeColor="text1"/>
          <w:sz w:val="22"/>
          <w:szCs w:val="22"/>
          <w:lang w:val="pl-PL"/>
        </w:rPr>
        <w:br/>
      </w:r>
      <w:r>
        <w:rPr>
          <w:bCs/>
          <w:color w:val="000000" w:themeColor="text1"/>
          <w:sz w:val="22"/>
          <w:szCs w:val="22"/>
        </w:rPr>
        <w:t>w interesie publicznym, czego nie można było przewidzieć w chwili zawarcia umowy, lub dalsze wykonywanie umowy może zagrozić istotnemu interesowi bezpieczeństwa państwa lub bezpieczeństwu publicznemu</w:t>
      </w:r>
      <w:r>
        <w:rPr>
          <w:bCs/>
          <w:color w:val="000000" w:themeColor="text1"/>
          <w:sz w:val="22"/>
          <w:szCs w:val="22"/>
          <w:lang w:val="pl-PL"/>
        </w:rPr>
        <w:t>;</w:t>
      </w:r>
    </w:p>
    <w:p w14:paraId="352F7DDC" w14:textId="77777777" w:rsidR="009266EB" w:rsidRDefault="009266EB" w:rsidP="009266EB">
      <w:pPr>
        <w:widowControl w:val="0"/>
        <w:numPr>
          <w:ilvl w:val="0"/>
          <w:numId w:val="10"/>
        </w:numPr>
        <w:suppressAutoHyphens/>
        <w:spacing w:after="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gdy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wykonuje przedmiot umowy w sposób wadliwy albo sprzeczny </w:t>
      </w:r>
      <w:r>
        <w:rPr>
          <w:rFonts w:ascii="Arial" w:hAnsi="Arial" w:cs="Arial"/>
          <w:color w:val="000000" w:themeColor="text1"/>
        </w:rPr>
        <w:br/>
        <w:t xml:space="preserve">z umową i nie zmienił sposobu wykonywania pomimo pisemnego wezwania </w:t>
      </w:r>
      <w:r>
        <w:rPr>
          <w:rFonts w:ascii="Arial" w:hAnsi="Arial" w:cs="Arial"/>
          <w:b/>
          <w:color w:val="000000" w:themeColor="text1"/>
        </w:rPr>
        <w:t xml:space="preserve">Zamawiającego </w:t>
      </w:r>
      <w:r>
        <w:rPr>
          <w:rFonts w:ascii="Arial" w:hAnsi="Arial" w:cs="Arial"/>
          <w:color w:val="000000" w:themeColor="text1"/>
        </w:rPr>
        <w:t>w wyznaczonym terminie;</w:t>
      </w:r>
    </w:p>
    <w:p w14:paraId="79FC33B7" w14:textId="77777777" w:rsidR="009266EB" w:rsidRDefault="009266EB" w:rsidP="009266EB">
      <w:pPr>
        <w:widowControl w:val="0"/>
        <w:numPr>
          <w:ilvl w:val="0"/>
          <w:numId w:val="10"/>
        </w:numPr>
        <w:suppressAutoHyphens/>
        <w:spacing w:after="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w przypadku utraty przez </w:t>
      </w:r>
      <w:r>
        <w:rPr>
          <w:rFonts w:ascii="Arial" w:eastAsia="Arial" w:hAnsi="Arial" w:cs="Arial"/>
          <w:b/>
          <w:color w:val="000000" w:themeColor="text1"/>
        </w:rPr>
        <w:t xml:space="preserve">Wykonawcę </w:t>
      </w:r>
      <w:r>
        <w:rPr>
          <w:rFonts w:ascii="Arial" w:eastAsia="Arial" w:hAnsi="Arial" w:cs="Arial"/>
          <w:color w:val="000000" w:themeColor="text1"/>
        </w:rPr>
        <w:t xml:space="preserve">uprawnień wymaganych do obrotu lekami </w:t>
      </w:r>
      <w:r>
        <w:rPr>
          <w:rFonts w:ascii="Arial" w:eastAsia="Arial" w:hAnsi="Arial" w:cs="Arial"/>
          <w:color w:val="000000" w:themeColor="text1"/>
        </w:rPr>
        <w:br/>
        <w:t>i produktami medycznymi;</w:t>
      </w:r>
    </w:p>
    <w:p w14:paraId="5B58E8AB" w14:textId="77777777" w:rsidR="009266EB" w:rsidRDefault="009266EB" w:rsidP="009266EB">
      <w:pPr>
        <w:pStyle w:val="Akapitzlist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gdy limit kar umownych, określony w § 7 ust. 2 powyżej zostanie osiągnięty. </w:t>
      </w:r>
    </w:p>
    <w:p w14:paraId="7CE2C541" w14:textId="77777777" w:rsidR="009266EB" w:rsidRDefault="009266EB" w:rsidP="009266EB">
      <w:pPr>
        <w:pStyle w:val="Bezodstpw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może odstąpić od umowy z powodu naruszenia przez </w:t>
      </w:r>
      <w:r>
        <w:rPr>
          <w:rFonts w:ascii="Arial" w:hAnsi="Arial" w:cs="Arial"/>
          <w:b/>
          <w:color w:val="000000" w:themeColor="text1"/>
        </w:rPr>
        <w:t xml:space="preserve">Zamawiającego </w:t>
      </w:r>
      <w:r>
        <w:rPr>
          <w:rFonts w:ascii="Arial" w:hAnsi="Arial" w:cs="Arial"/>
          <w:color w:val="000000" w:themeColor="text1"/>
        </w:rPr>
        <w:t>warunków niniejszej umowy.</w:t>
      </w:r>
    </w:p>
    <w:p w14:paraId="22B6465A" w14:textId="77777777" w:rsidR="009266EB" w:rsidRDefault="009266EB" w:rsidP="009266EB">
      <w:pPr>
        <w:pStyle w:val="Bezodstpw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Każda ze </w:t>
      </w:r>
      <w:r>
        <w:rPr>
          <w:rFonts w:ascii="Arial" w:hAnsi="Arial" w:cs="Arial"/>
          <w:b/>
          <w:color w:val="000000" w:themeColor="text1"/>
        </w:rPr>
        <w:t>Stron</w:t>
      </w:r>
      <w:r>
        <w:rPr>
          <w:rFonts w:ascii="Arial" w:hAnsi="Arial" w:cs="Arial"/>
          <w:color w:val="000000" w:themeColor="text1"/>
        </w:rPr>
        <w:t xml:space="preserve"> może odstąpić od umowy w terminie 30 dni od powzięcia wiadomości o powyższych okolicznościach. Odstąpienie od umowy następuje w formie pisemnej pod rygorem nieważności.</w:t>
      </w:r>
    </w:p>
    <w:p w14:paraId="6508BE11" w14:textId="5E95A5A5" w:rsidR="009266EB" w:rsidRPr="009266EB" w:rsidRDefault="009266EB" w:rsidP="009266EB">
      <w:pPr>
        <w:pStyle w:val="Bezodstpw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razie odstąpienia od umowy,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może żądać wyłącznie wynagrodzenia należnego z tytułu wykonanej części umowy.</w:t>
      </w:r>
    </w:p>
    <w:p w14:paraId="1B707A8E" w14:textId="77777777" w:rsidR="009266EB" w:rsidRDefault="009266EB" w:rsidP="009266EB">
      <w:pPr>
        <w:pStyle w:val="Bezodstpw"/>
        <w:spacing w:line="276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451A4E09" w14:textId="77777777" w:rsidR="009266EB" w:rsidRDefault="009266EB" w:rsidP="009266EB">
      <w:pPr>
        <w:pStyle w:val="Bezodstpw"/>
        <w:spacing w:line="276" w:lineRule="auto"/>
        <w:ind w:left="2836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r>
        <w:rPr>
          <w:rFonts w:ascii="Arial" w:hAnsi="Arial" w:cs="Arial"/>
          <w:b/>
          <w:color w:val="000000" w:themeColor="text1"/>
        </w:rPr>
        <w:t xml:space="preserve">§ 9. ANEKS I ZMIANA UMOWY </w:t>
      </w:r>
    </w:p>
    <w:p w14:paraId="1D308ECE" w14:textId="77777777" w:rsidR="009266EB" w:rsidRDefault="009266EB" w:rsidP="009266EB">
      <w:pPr>
        <w:pStyle w:val="Akapitzlist"/>
        <w:numPr>
          <w:ilvl w:val="6"/>
          <w:numId w:val="16"/>
        </w:numPr>
        <w:shd w:val="clear" w:color="auto" w:fill="FFFFFF"/>
        <w:spacing w:after="0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Zmiany postanowień niniejszej Umowy mogą być dokonywane wyłącznie za zgodą obu stron, w formie pisemnego aneksu pod rygorem nieważności, w oparciu o art. 455 ust. 1 i 2 ustawy Prawo Zamówień Publicznych, o ile zmiany te nie są niekorzystne dla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 xml:space="preserve"> i są konieczne do prawidłowej realizacji przedmiotu umowy.</w:t>
      </w:r>
    </w:p>
    <w:p w14:paraId="6AE33F03" w14:textId="77777777" w:rsidR="009266EB" w:rsidRDefault="009266EB" w:rsidP="009266EB">
      <w:pPr>
        <w:pStyle w:val="Bezodstpw"/>
        <w:numPr>
          <w:ilvl w:val="0"/>
          <w:numId w:val="16"/>
        </w:numPr>
        <w:suppressAutoHyphens w:val="0"/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Zamawiający zastrzega sobie prawo wprowadzenia zmian postanowień zawartej umowy w stosunku do treści oferty, na podstawie której dokonano wyboru Wykonawcy, </w:t>
      </w:r>
      <w:r>
        <w:rPr>
          <w:rFonts w:ascii="Arial" w:hAnsi="Arial" w:cs="Arial"/>
          <w:color w:val="000000" w:themeColor="text1"/>
        </w:rPr>
        <w:br/>
        <w:t>w szczególności w następujących przypadkach:</w:t>
      </w:r>
    </w:p>
    <w:p w14:paraId="2AF54F8D" w14:textId="77777777" w:rsidR="009266EB" w:rsidRDefault="009266EB" w:rsidP="009266EB">
      <w:pPr>
        <w:pStyle w:val="Akapitzlist"/>
        <w:numPr>
          <w:ilvl w:val="1"/>
          <w:numId w:val="16"/>
        </w:numPr>
        <w:shd w:val="clear" w:color="auto" w:fill="FFFFFF"/>
        <w:spacing w:after="0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zmiany kwoty wynagrodzenia brutto – w przypadku gdy w trakcie realizacji umowy nastąpi ustawowa zmiana podatku VAT; </w:t>
      </w:r>
    </w:p>
    <w:p w14:paraId="1FF998A2" w14:textId="77777777" w:rsidR="009266EB" w:rsidRDefault="009266EB" w:rsidP="009266EB">
      <w:pPr>
        <w:pStyle w:val="Akapitzlist"/>
        <w:numPr>
          <w:ilvl w:val="1"/>
          <w:numId w:val="16"/>
        </w:numPr>
        <w:shd w:val="clear" w:color="auto" w:fill="FFFFFF"/>
        <w:spacing w:after="0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zmiany w zakresie osób reprezentujących strony umowy w szczególności w sytuacjach losowych, zmian organizacyjnych; </w:t>
      </w:r>
    </w:p>
    <w:p w14:paraId="45615279" w14:textId="77777777" w:rsidR="009266EB" w:rsidRDefault="009266EB" w:rsidP="009266EB">
      <w:pPr>
        <w:pStyle w:val="Bezodstpw"/>
        <w:numPr>
          <w:ilvl w:val="1"/>
          <w:numId w:val="16"/>
        </w:numPr>
        <w:suppressAutoHyphens w:val="0"/>
        <w:spacing w:line="276" w:lineRule="auto"/>
        <w:ind w:left="709"/>
        <w:jc w:val="both"/>
        <w:rPr>
          <w:rFonts w:cs="Times New Roman"/>
          <w:iCs/>
          <w:color w:val="000000" w:themeColor="text1"/>
        </w:rPr>
      </w:pPr>
      <w:r>
        <w:rPr>
          <w:rStyle w:val="FontStyle34"/>
          <w:rFonts w:ascii="Arial" w:hAnsi="Arial" w:cs="Arial"/>
          <w:color w:val="000000" w:themeColor="text1"/>
        </w:rPr>
        <w:t>reorganizacji sił zbrojnych, np. w przypadku zaistnienia okoliczności organizacyjnych i formalnych, a także zmiany uwarunkowań prawnych, bądź zmian organizacyjnych struktur Zamawiającego;</w:t>
      </w:r>
    </w:p>
    <w:p w14:paraId="41A5BAB5" w14:textId="77777777" w:rsidR="009266EB" w:rsidRDefault="009266EB" w:rsidP="009266EB">
      <w:pPr>
        <w:pStyle w:val="Bezodstpw"/>
        <w:numPr>
          <w:ilvl w:val="1"/>
          <w:numId w:val="16"/>
        </w:numPr>
        <w:suppressAutoHyphens w:val="0"/>
        <w:spacing w:line="276" w:lineRule="auto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wystąpienia siły „wyższej” przy czym termin ten oznacza wydarzenie zewnętrzne, nieprzewidywalne, nieoczekiwane i poza kontrolą stron niniejszej umowy, występujące po podpisaniu umowy, a powodujące niemożność wywiązania się z umowy w jej obecnym brzmieniu, przy czym strona może się powołać na zaistnienie siły wyższej tylko wtedy, gdy poinformuje o jej wystąpieniu w formie pisemnej drugą stronę w ciągu 5 dni od jej zaistnienia. Brak zawiadomienia drugiej strony o wystąpieniu siły wyższej, spowoduje brak możliwości powoływania się na nią jako przyczynę zwolnienia z odpowiedzialności za niewykonanie usługi. Termin realizacji usługi może zostać wydłużony o czas uniemożliwiający wykonanie usługi.</w:t>
      </w:r>
    </w:p>
    <w:p w14:paraId="0DF887ED" w14:textId="77777777" w:rsidR="009266EB" w:rsidRDefault="009266EB" w:rsidP="009266EB">
      <w:pPr>
        <w:pStyle w:val="Bezodstpw"/>
        <w:numPr>
          <w:ilvl w:val="1"/>
          <w:numId w:val="16"/>
        </w:numPr>
        <w:suppressAutoHyphens w:val="0"/>
        <w:spacing w:line="276" w:lineRule="auto"/>
        <w:ind w:left="709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wystąpienia w trakcie realizacji zamówienia zmian przepisów prawa, co wpłynie na realizację zamówienia i spowoduje konieczność dostosowania realizacji umowy do zmian przepisów;</w:t>
      </w:r>
    </w:p>
    <w:p w14:paraId="12833E3B" w14:textId="77777777" w:rsidR="009266EB" w:rsidRDefault="009266EB" w:rsidP="009266EB">
      <w:pPr>
        <w:pStyle w:val="Bezodstpw"/>
        <w:spacing w:line="276" w:lineRule="auto"/>
        <w:ind w:left="426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  </w:t>
      </w:r>
    </w:p>
    <w:p w14:paraId="4FF71A93" w14:textId="77777777" w:rsidR="009266EB" w:rsidRDefault="009266EB" w:rsidP="009266EB">
      <w:pPr>
        <w:widowControl w:val="0"/>
        <w:suppressAutoHyphens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10. ODPOWIEDZIALNOŚĆ WYKONAWCY</w:t>
      </w:r>
    </w:p>
    <w:p w14:paraId="55C35BA2" w14:textId="77777777" w:rsidR="009266EB" w:rsidRDefault="009266EB" w:rsidP="009266EB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zobowiązany jest do zachowania tajemnicy w sprawach dotyczących informacji uzyskanych od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 xml:space="preserve"> w związku z realizacją przedmiotu umowy, w szczególności przestrzegania przepisów dotyczących ochrony informacji niejawnych </w:t>
      </w:r>
      <w:r>
        <w:rPr>
          <w:rFonts w:ascii="Arial" w:hAnsi="Arial" w:cs="Arial"/>
          <w:color w:val="000000" w:themeColor="text1"/>
          <w:spacing w:val="-3"/>
        </w:rPr>
        <w:t xml:space="preserve">zgodnie z ustawą o ochronie informacji niejawnych z dnia </w:t>
      </w:r>
      <w:r>
        <w:rPr>
          <w:rFonts w:ascii="Arial" w:hAnsi="Arial" w:cs="Arial"/>
          <w:color w:val="000000" w:themeColor="text1"/>
        </w:rPr>
        <w:t>5 sierpnia</w:t>
      </w:r>
      <w:r>
        <w:rPr>
          <w:rFonts w:ascii="Arial" w:hAnsi="Arial" w:cs="Arial"/>
          <w:color w:val="000000" w:themeColor="text1"/>
          <w:spacing w:val="-3"/>
        </w:rPr>
        <w:t xml:space="preserve"> 2010 r.</w:t>
      </w:r>
    </w:p>
    <w:p w14:paraId="429F34B6" w14:textId="77777777" w:rsidR="009266EB" w:rsidRDefault="009266EB" w:rsidP="009266EB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Wykonawca </w:t>
      </w:r>
      <w:r>
        <w:rPr>
          <w:rFonts w:ascii="Arial" w:hAnsi="Arial" w:cs="Arial"/>
        </w:rPr>
        <w:t xml:space="preserve">ponosi pełną odpowiedzialność za szkody lub straty wyrządzone </w:t>
      </w:r>
      <w:r>
        <w:rPr>
          <w:rFonts w:ascii="Arial" w:hAnsi="Arial" w:cs="Arial"/>
          <w:b/>
          <w:bCs/>
        </w:rPr>
        <w:t>Zamawiającemu</w:t>
      </w:r>
      <w:r>
        <w:rPr>
          <w:rFonts w:ascii="Arial" w:hAnsi="Arial" w:cs="Arial"/>
        </w:rPr>
        <w:t xml:space="preserve"> przy realizacji umowy. </w:t>
      </w:r>
    </w:p>
    <w:p w14:paraId="70B6024E" w14:textId="77777777" w:rsidR="009266EB" w:rsidRDefault="009266EB" w:rsidP="009266EB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Wykonawcę</w:t>
      </w:r>
      <w:r>
        <w:rPr>
          <w:rFonts w:ascii="Arial" w:hAnsi="Arial" w:cs="Arial"/>
        </w:rPr>
        <w:t xml:space="preserve"> obowiązuje całkowity zakaz używania na terenie jednostki wojskowej aparatów fotograficznych, </w:t>
      </w:r>
      <w:proofErr w:type="spellStart"/>
      <w:r>
        <w:rPr>
          <w:rFonts w:ascii="Arial" w:hAnsi="Arial" w:cs="Arial"/>
        </w:rPr>
        <w:t>wideorejestratorów</w:t>
      </w:r>
      <w:proofErr w:type="spellEnd"/>
      <w:r>
        <w:rPr>
          <w:rFonts w:ascii="Arial" w:hAnsi="Arial" w:cs="Arial"/>
        </w:rPr>
        <w:t xml:space="preserve">, kamer oraz bezzałogowych statków latających nad terenem wojskowym przez pracowników własnych jak i Podwykonawców. Kamery i </w:t>
      </w:r>
      <w:proofErr w:type="spellStart"/>
      <w:r>
        <w:rPr>
          <w:rFonts w:ascii="Arial" w:hAnsi="Arial" w:cs="Arial"/>
        </w:rPr>
        <w:t>wideorejestratory</w:t>
      </w:r>
      <w:proofErr w:type="spellEnd"/>
      <w:r>
        <w:rPr>
          <w:rFonts w:ascii="Arial" w:hAnsi="Arial" w:cs="Arial"/>
        </w:rPr>
        <w:t xml:space="preserve"> zamontowane w samochodach lub innych pojazdach mechanicznych muszą być wyłączone na czas wjazdu na teren danej jednostki wojskowej.</w:t>
      </w:r>
    </w:p>
    <w:p w14:paraId="3332D2ED" w14:textId="2A89B404" w:rsidR="009266EB" w:rsidRPr="009266EB" w:rsidRDefault="009266EB" w:rsidP="009266EB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lang w:eastAsia="zh-CN"/>
        </w:rPr>
        <w:t>Zasady porządku i poruszania się po terenie kompleksu wojskowego reguluje Dowódca, który odpowiada za zapewnienie bezpieczeństwa na terenie danego kompleksu wojskowego. Wykonawca zobowiązany</w:t>
      </w:r>
      <w:r>
        <w:rPr>
          <w:rFonts w:ascii="Arial" w:hAnsi="Arial" w:cs="Arial"/>
          <w:lang w:eastAsia="zh-CN"/>
        </w:rPr>
        <w:t xml:space="preserve"> jest do współdziałania w tym zakresie i dostosowania się do stawianych przez Dowódcę wymogów w trakcie realizacji umowy. </w:t>
      </w:r>
    </w:p>
    <w:p w14:paraId="3FD29AC0" w14:textId="77777777" w:rsidR="009266EB" w:rsidRDefault="009266EB" w:rsidP="009266EB">
      <w:pPr>
        <w:ind w:left="425" w:hanging="425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11. INNE POSTANOWIENIA</w:t>
      </w:r>
    </w:p>
    <w:p w14:paraId="23DDCB8F" w14:textId="253BCBCA" w:rsidR="009266EB" w:rsidRPr="009266EB" w:rsidRDefault="009266EB" w:rsidP="009266EB">
      <w:pPr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ascii="Arial" w:eastAsia="Calibri" w:hAnsi="Arial" w:cs="Arial"/>
        </w:rPr>
      </w:pPr>
      <w:r>
        <w:rPr>
          <w:rFonts w:ascii="Arial" w:hAnsi="Arial" w:cs="Arial"/>
          <w14:ligatures w14:val="standardContextual"/>
        </w:rPr>
        <w:t xml:space="preserve">Przedstawicielem Zamawiającego, upoważnionym do podejmowania szczegółowych ustaleń  w trakcie realizacji umowy jest ................ </w:t>
      </w:r>
    </w:p>
    <w:p w14:paraId="0ED6DF9B" w14:textId="77777777" w:rsidR="009266EB" w:rsidRDefault="009266EB" w:rsidP="009266EB">
      <w:pPr>
        <w:numPr>
          <w:ilvl w:val="0"/>
          <w:numId w:val="18"/>
        </w:numPr>
        <w:tabs>
          <w:tab w:val="left" w:pos="284"/>
        </w:tabs>
        <w:autoSpaceDE w:val="0"/>
        <w:autoSpaceDN w:val="0"/>
        <w:spacing w:after="0"/>
        <w:ind w:left="851" w:hanging="338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Ze strony Zamawiającego: </w:t>
      </w:r>
    </w:p>
    <w:p w14:paraId="644CE8B1" w14:textId="77777777" w:rsidR="009266EB" w:rsidRDefault="009266EB" w:rsidP="009266EB">
      <w:pPr>
        <w:numPr>
          <w:ilvl w:val="0"/>
          <w:numId w:val="21"/>
        </w:numPr>
        <w:spacing w:after="0"/>
        <w:ind w:left="1134" w:hanging="357"/>
        <w:contextualSpacing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b/>
          <w:i/>
          <w:color w:val="000000" w:themeColor="text1"/>
        </w:rPr>
        <w:t>Osoby upoważnione do kontaktów z Wykonawcą</w:t>
      </w:r>
      <w:r>
        <w:rPr>
          <w:rFonts w:ascii="Arial" w:hAnsi="Arial" w:cs="Arial"/>
          <w:color w:val="000000" w:themeColor="text1"/>
        </w:rPr>
        <w:t xml:space="preserve"> – Kierownik Sekcji Medycznej – w sprawach formalnych i rozliczeniowych, w kwestiach podejmowania decyzji, podejmowania innych niezbędnych działań wynikających </w:t>
      </w:r>
      <w:r>
        <w:rPr>
          <w:rFonts w:ascii="Arial" w:hAnsi="Arial" w:cs="Arial"/>
          <w:color w:val="000000" w:themeColor="text1"/>
        </w:rPr>
        <w:lastRenderedPageBreak/>
        <w:t>z niniejszej umowy koniecznych do prawidłowego wykonania przedmiotu umowy – e-mail: ……… tel. ………………; bądź wyznaczona osoba zastępująca;</w:t>
      </w:r>
    </w:p>
    <w:p w14:paraId="7587AEA8" w14:textId="77777777" w:rsidR="009266EB" w:rsidRDefault="009266EB" w:rsidP="009266EB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Osoby do kontaktów w sprawach umożliwiających wejście pracowników, pojazdów oraz sprzętu Wykonawcy na teren kompleksu wojskowego w okresie trwania umowy - Kierownik Sekcji Medycznej ……………………………….., tel. …………………… lub ………………. </w:t>
      </w:r>
      <w:bookmarkStart w:id="0" w:name="_Hlk219797365"/>
      <w:r>
        <w:rPr>
          <w:rFonts w:ascii="Arial" w:hAnsi="Arial" w:cs="Arial"/>
          <w:color w:val="000000" w:themeColor="text1"/>
        </w:rPr>
        <w:t>bądź wyznaczona osoba zastępująca</w:t>
      </w:r>
      <w:bookmarkEnd w:id="0"/>
      <w:r>
        <w:rPr>
          <w:rFonts w:ascii="Arial" w:hAnsi="Arial" w:cs="Arial"/>
          <w:color w:val="000000" w:themeColor="text1"/>
        </w:rPr>
        <w:t>;</w:t>
      </w:r>
    </w:p>
    <w:p w14:paraId="7144537F" w14:textId="77777777" w:rsidR="009266EB" w:rsidRDefault="009266EB" w:rsidP="009266EB">
      <w:pPr>
        <w:numPr>
          <w:ilvl w:val="0"/>
          <w:numId w:val="21"/>
        </w:numPr>
        <w:ind w:left="1134"/>
        <w:contextualSpacing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b/>
          <w:i/>
          <w:color w:val="000000" w:themeColor="text1"/>
        </w:rPr>
        <w:t>Osoba upoważniona do odbioru dostawy –</w:t>
      </w:r>
      <w:r>
        <w:rPr>
          <w:rFonts w:ascii="Arial" w:hAnsi="Arial" w:cs="Arial"/>
          <w:color w:val="000000" w:themeColor="text1"/>
        </w:rPr>
        <w:t xml:space="preserve"> Magazynier Sekcji Medycznej   ……………….…………….e-mail ……….. tel. …………</w:t>
      </w:r>
    </w:p>
    <w:p w14:paraId="654421B3" w14:textId="77777777" w:rsidR="009266EB" w:rsidRDefault="009266EB" w:rsidP="009266EB">
      <w:pPr>
        <w:numPr>
          <w:ilvl w:val="0"/>
          <w:numId w:val="18"/>
        </w:numPr>
        <w:tabs>
          <w:tab w:val="left" w:pos="284"/>
        </w:tabs>
        <w:autoSpaceDE w:val="0"/>
        <w:autoSpaceDN w:val="0"/>
        <w:spacing w:after="0"/>
        <w:ind w:left="851" w:hanging="338"/>
        <w:rPr>
          <w:rFonts w:ascii="Arial" w:hAnsi="Arial" w:cs="Arial"/>
          <w:b/>
          <w:color w:val="000000" w:themeColor="text1"/>
        </w:rPr>
      </w:pPr>
      <w:r>
        <w:rPr>
          <w:rFonts w:ascii="Arial" w:eastAsia="Arial" w:hAnsi="Arial" w:cs="Arial"/>
          <w:b/>
          <w:color w:val="000000" w:themeColor="text1"/>
        </w:rPr>
        <w:t>Ze strony Wykonawcy: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01CDC5E5" w14:textId="77777777" w:rsidR="009266EB" w:rsidRDefault="009266EB" w:rsidP="009266EB">
      <w:pPr>
        <w:ind w:left="709"/>
        <w:contextualSpacing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………………… – </w:t>
      </w:r>
      <w:r>
        <w:rPr>
          <w:rFonts w:ascii="Arial" w:hAnsi="Arial" w:cs="Arial"/>
          <w:color w:val="000000" w:themeColor="text1"/>
          <w:lang w:val="en-US"/>
        </w:rPr>
        <w:t xml:space="preserve">e-mail: </w:t>
      </w:r>
      <w:r>
        <w:rPr>
          <w:rFonts w:ascii="Arial" w:hAnsi="Arial" w:cs="Arial"/>
          <w:color w:val="000000" w:themeColor="text1"/>
        </w:rPr>
        <w:t>………………… tel. …………………… bądź wyznaczona osoba zastępująca</w:t>
      </w:r>
    </w:p>
    <w:p w14:paraId="4E2D8AF4" w14:textId="77777777" w:rsidR="009266EB" w:rsidRDefault="009266EB" w:rsidP="009266EB">
      <w:pPr>
        <w:pStyle w:val="Akapitzlist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Zmiany, dotyczące osób wymienionych w ust. 1 nie stanowią zmiany umowy. Strony są zobowiązane do wzajemnego informowania się o każdej planowanej zmianie tych osób na piśmie w terminie 7 dni przed dokonaniem takiej zmiany. </w:t>
      </w:r>
    </w:p>
    <w:p w14:paraId="4438854A" w14:textId="77777777" w:rsidR="009266EB" w:rsidRDefault="009266EB" w:rsidP="009266EB">
      <w:pPr>
        <w:pStyle w:val="Akapitzlist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Osoby wymienione w ust. 1 są uprawnione do uzgodnienia form i metody pracy, udzielania koniecznych informacji, podejmowania innych niezbędnych działań wynikających </w:t>
      </w:r>
      <w:r>
        <w:rPr>
          <w:rFonts w:ascii="Arial" w:hAnsi="Arial" w:cs="Arial"/>
          <w:color w:val="000000" w:themeColor="text1"/>
        </w:rPr>
        <w:br/>
        <w:t>z niniejszej umowy koniecznych do prawidłowego wykonania przedmiotu umowy.</w:t>
      </w:r>
    </w:p>
    <w:p w14:paraId="475E3FC6" w14:textId="77777777" w:rsidR="009266EB" w:rsidRDefault="009266EB" w:rsidP="009266EB">
      <w:pPr>
        <w:pStyle w:val="Akapitzlist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</w:rPr>
        <w:t>Wykonawca</w:t>
      </w:r>
      <w:r>
        <w:rPr>
          <w:rFonts w:ascii="Arial" w:hAnsi="Arial" w:cs="Arial"/>
        </w:rPr>
        <w:t xml:space="preserve"> zobowiązany jest do przestrzegania obowiązujących u </w:t>
      </w:r>
      <w:r>
        <w:rPr>
          <w:rFonts w:ascii="Arial" w:hAnsi="Arial" w:cs="Arial"/>
          <w:b/>
          <w:bCs/>
        </w:rPr>
        <w:t>Zamawiającego</w:t>
      </w:r>
      <w:r>
        <w:rPr>
          <w:rFonts w:ascii="Arial" w:hAnsi="Arial" w:cs="Arial"/>
        </w:rPr>
        <w:t xml:space="preserve"> zasad postępowania z pracownikami nie będącymi obywatelami narodowości polskiej, określonych w Decyzji nr 107/MON Ministra Obrony Narodowej z dnia 18.08.2021 r.  oraz zasad postępowania w kontaktach z Wykonawcami, określonych w Decyzji nr 7/MON Ministra Obrony Narodowej z dnia 12.02.2026 r.</w:t>
      </w:r>
    </w:p>
    <w:p w14:paraId="05C16B3F" w14:textId="77777777" w:rsidR="009266EB" w:rsidRDefault="009266EB" w:rsidP="009266EB">
      <w:pPr>
        <w:pStyle w:val="Akapitzlist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noProof/>
          <w:color w:val="000000" w:themeColor="text1"/>
        </w:rPr>
        <w:t xml:space="preserve">Wykonawca </w:t>
      </w:r>
      <w:r>
        <w:rPr>
          <w:rFonts w:ascii="Arial" w:hAnsi="Arial" w:cs="Arial"/>
          <w:color w:val="000000" w:themeColor="text1"/>
        </w:rPr>
        <w:t>zobowiązany jest do przestrzegania przepisów ustawy z dnia 10 maja 2018r. o ochronie danych osobowych.</w:t>
      </w:r>
    </w:p>
    <w:p w14:paraId="683BFAF8" w14:textId="77777777" w:rsidR="009266EB" w:rsidRDefault="009266EB" w:rsidP="009266EB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 xml:space="preserve">Zgodnie z ustawą o ochronie danych osobowych z dnia 10 maja 2018 r. oraz art. 13 ust. 1 i 2 rozporządzenia Parlamentu Europejskiego i Rady UE 2016/679 z dnia 27 kwietnia 2016 r. w sprawie ochrony osób fizycznych w związku z przetwarzaniem danych  osobowych i w sprawie swobodnego przepływu takich danych oraz uchylenia dyrektywy 95/46/WE (ogólne rozporządzenie o ochronie danych), (Dz. Urz. UE L 119 z 04.05.2016r., str. 1), dalej „RODO”,  </w:t>
      </w:r>
      <w:r>
        <w:rPr>
          <w:rFonts w:ascii="Arial" w:hAnsi="Arial" w:cs="Arial"/>
          <w:b/>
          <w:noProof/>
          <w:color w:val="000000" w:themeColor="text1"/>
        </w:rPr>
        <w:t>Zamawiający</w:t>
      </w:r>
      <w:r>
        <w:rPr>
          <w:rFonts w:ascii="Arial" w:hAnsi="Arial" w:cs="Arial"/>
          <w:noProof/>
          <w:color w:val="000000" w:themeColor="text1"/>
        </w:rPr>
        <w:t xml:space="preserve"> informuje, że:</w:t>
      </w:r>
    </w:p>
    <w:p w14:paraId="6017E6F1" w14:textId="77777777" w:rsidR="009266EB" w:rsidRDefault="009266EB" w:rsidP="009266EB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>- administratorem danych osobowych jest Skarb Państwa – 17 Wojskowy Oddział Gospodarczy w Koszalinie, ul. 4-go Marca 3, 75-901 Koszalin;</w:t>
      </w:r>
    </w:p>
    <w:p w14:paraId="10038624" w14:textId="77777777" w:rsidR="009266EB" w:rsidRDefault="009266EB" w:rsidP="009266EB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>- Inspektorem Ochrony Danych Osobowych w 17 Wojskowym Oddziale Gospodarczym w Koszalinie jest p. Anna LEWANDOWSKA, tel. 261 456 726;</w:t>
      </w:r>
    </w:p>
    <w:p w14:paraId="723DDDB4" w14:textId="77777777" w:rsidR="009266EB" w:rsidRDefault="009266EB" w:rsidP="009266EB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t>- dane osobowe będą przetwarzane i przechowywane na podstawie art. 6 ust. 1 lit. C RODO w celu wykonywania umowy i przez okres wykonywania niniejszej umowy.</w:t>
      </w:r>
    </w:p>
    <w:p w14:paraId="4A6F3F4C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b/>
          <w:noProof/>
          <w:color w:val="000000" w:themeColor="text1"/>
        </w:rPr>
        <w:t>Wykonawca</w:t>
      </w:r>
      <w:r>
        <w:rPr>
          <w:rFonts w:ascii="Arial" w:hAnsi="Arial" w:cs="Arial"/>
          <w:noProof/>
          <w:color w:val="000000" w:themeColor="text1"/>
        </w:rPr>
        <w:t xml:space="preserve"> oświadcza, że wyraża zgodę na powyższe i zobowiązuje się do wypełnienia obowiązków informacyjnych przewidzianych w art. 13 lub art. 14 RODO wobec osób fizycznych, od których dane osobowe bezpośrednio lub pośrednio pozyska w celu wykonywania umowy i przez okres wykonywania niniejszej umowy.</w:t>
      </w:r>
    </w:p>
    <w:p w14:paraId="28DC18A8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Wykonawca </w:t>
      </w:r>
      <w:r>
        <w:rPr>
          <w:rFonts w:ascii="Arial" w:hAnsi="Arial" w:cs="Arial"/>
          <w:color w:val="000000" w:themeColor="text1"/>
        </w:rPr>
        <w:t xml:space="preserve">nie może bez zgody </w:t>
      </w:r>
      <w:r>
        <w:rPr>
          <w:rFonts w:ascii="Arial" w:hAnsi="Arial" w:cs="Arial"/>
          <w:b/>
          <w:color w:val="000000" w:themeColor="text1"/>
        </w:rPr>
        <w:t xml:space="preserve">Zamawiającego </w:t>
      </w:r>
      <w:r>
        <w:rPr>
          <w:rFonts w:ascii="Arial" w:hAnsi="Arial" w:cs="Arial"/>
          <w:color w:val="000000" w:themeColor="text1"/>
        </w:rPr>
        <w:t>przenosić na osobę trzecią wierzytelności wynikających z niniejszej umowy.</w:t>
      </w:r>
    </w:p>
    <w:p w14:paraId="1EAABAE7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Strony zgodnie oświadczają, że wszelka korespondencja pomiędzy nimi odbywać się będzie pisemnie bądź w formie elektronicznej, na adresy e-mail wskazane w niniejszej </w:t>
      </w:r>
      <w:r>
        <w:rPr>
          <w:rFonts w:ascii="Arial" w:hAnsi="Arial" w:cs="Arial"/>
          <w:color w:val="000000" w:themeColor="text1"/>
        </w:rPr>
        <w:lastRenderedPageBreak/>
        <w:t>umowie, a jedynie pomocniczo w formie telefonicznej. W razie zmiany adresu do korespondencji każda ze stron zobowiązuje się zawiadomić drugą stronę pismem o nowym adresie pod rygorem przyjęcia, że korespondencja kierowana na adres dotychczasowy została skutecznie doręczona.</w:t>
      </w:r>
    </w:p>
    <w:p w14:paraId="16D0E98A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Spory wynikłe na tle niniejszej umowy będzie rozstrzygał Sąd właściwy miejscowo </w:t>
      </w:r>
      <w:r>
        <w:rPr>
          <w:rFonts w:ascii="Arial" w:hAnsi="Arial" w:cs="Arial"/>
          <w:color w:val="000000" w:themeColor="text1"/>
        </w:rPr>
        <w:br/>
        <w:t xml:space="preserve">dla siedziby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>.</w:t>
      </w:r>
    </w:p>
    <w:p w14:paraId="679C20C2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>Wszelkie zmiany niniejszej umowy wymagają formy pisemnej pod rygorem nieważności.</w:t>
      </w:r>
    </w:p>
    <w:p w14:paraId="6BA19335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>W sprawach nieuregulowanych w niniejszej umowie będą miały zastosowanie przepisy Kodeksu cywilnego.</w:t>
      </w:r>
    </w:p>
    <w:p w14:paraId="30994533" w14:textId="77777777" w:rsidR="009266EB" w:rsidRDefault="009266EB" w:rsidP="009266EB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Umowę sporządzono w 2 (dwóch) jednobrzmiących egzemplarzach po jednym </w:t>
      </w:r>
      <w:r>
        <w:rPr>
          <w:rFonts w:ascii="Arial" w:hAnsi="Arial" w:cs="Arial"/>
          <w:color w:val="000000" w:themeColor="text1"/>
        </w:rPr>
        <w:br/>
        <w:t>dla Zamawiającego i Wykonawcy.</w:t>
      </w:r>
    </w:p>
    <w:p w14:paraId="03009391" w14:textId="77777777" w:rsidR="009266EB" w:rsidRDefault="009266EB" w:rsidP="009266EB">
      <w:pPr>
        <w:widowControl w:val="0"/>
        <w:tabs>
          <w:tab w:val="left" w:pos="1440"/>
        </w:tabs>
        <w:suppressAutoHyphens/>
        <w:jc w:val="both"/>
        <w:rPr>
          <w:rFonts w:ascii="Arial" w:hAnsi="Arial" w:cs="Arial"/>
          <w:b/>
          <w:bCs/>
          <w:color w:val="000000" w:themeColor="text1"/>
        </w:rPr>
      </w:pPr>
    </w:p>
    <w:p w14:paraId="4829D394" w14:textId="77777777" w:rsidR="009266EB" w:rsidRDefault="009266EB" w:rsidP="009266EB">
      <w:pPr>
        <w:widowControl w:val="0"/>
        <w:tabs>
          <w:tab w:val="left" w:pos="1440"/>
        </w:tabs>
        <w:suppressAutoHyphens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Załączniki:</w:t>
      </w:r>
    </w:p>
    <w:p w14:paraId="07A6AD90" w14:textId="77777777" w:rsidR="009266EB" w:rsidRDefault="009266EB" w:rsidP="009266EB">
      <w:pPr>
        <w:numPr>
          <w:ilvl w:val="0"/>
          <w:numId w:val="14"/>
        </w:numPr>
        <w:tabs>
          <w:tab w:val="num" w:pos="360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Załącznik Nr 1 – Formularz cenowy na dostawę </w:t>
      </w:r>
      <w:r>
        <w:rPr>
          <w:rFonts w:ascii="Arial" w:hAnsi="Arial" w:cs="Arial"/>
          <w:color w:val="000000" w:themeColor="text1"/>
        </w:rPr>
        <w:t>leków i produktów OTC oraz medycznych środków materiałowych.</w:t>
      </w:r>
    </w:p>
    <w:p w14:paraId="205D1ACC" w14:textId="77777777" w:rsidR="009266EB" w:rsidRDefault="009266EB" w:rsidP="009266EB">
      <w:pPr>
        <w:numPr>
          <w:ilvl w:val="0"/>
          <w:numId w:val="14"/>
        </w:numPr>
        <w:tabs>
          <w:tab w:val="num" w:pos="360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Załącznik nr 2 – Opis przedmiotu zamówienia do poz. nr 106, 209, 210, 211 z formularza ofertowego.</w:t>
      </w:r>
    </w:p>
    <w:p w14:paraId="72DD5638" w14:textId="77777777" w:rsidR="009266EB" w:rsidRDefault="009266EB" w:rsidP="009266EB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</w:p>
    <w:p w14:paraId="2AFEBF80" w14:textId="44AB5052" w:rsidR="009266EB" w:rsidRDefault="009266EB" w:rsidP="009266EB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ZAMAWIAJĄCY                                                                                    WYKONAWCA</w:t>
      </w:r>
    </w:p>
    <w:p w14:paraId="434116B4" w14:textId="77777777" w:rsidR="009266EB" w:rsidRDefault="009266EB" w:rsidP="009266EB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</w:p>
    <w:p w14:paraId="0C8D6147" w14:textId="39030A34" w:rsidR="009266EB" w:rsidRPr="009266EB" w:rsidRDefault="009266EB" w:rsidP="009266EB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……………………                                                                                    ……………….</w:t>
      </w:r>
    </w:p>
    <w:p w14:paraId="26D9AB33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659E6FE" w14:textId="26ECD978" w:rsidR="009266EB" w:rsidRP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UZGODNIONO: </w:t>
      </w:r>
    </w:p>
    <w:p w14:paraId="71FF8CF1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Kierownik Sekcji Medycznej                                                                     Główny Księgowy</w:t>
      </w:r>
    </w:p>
    <w:p w14:paraId="05109E60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…………………………………..                                                         …………………………………..     </w:t>
      </w:r>
    </w:p>
    <w:p w14:paraId="1B09AD4F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4A687E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     Kierownik </w:t>
      </w:r>
      <w:r>
        <w:rPr>
          <w:rFonts w:ascii="Arial" w:hAnsi="Arial" w:cs="Arial"/>
          <w:color w:val="000000" w:themeColor="text1"/>
          <w:sz w:val="20"/>
          <w:szCs w:val="20"/>
        </w:rPr>
        <w:br/>
        <w:t>Sekcji Zamówień Publicznych                                                                      Radca Prawny</w:t>
      </w:r>
    </w:p>
    <w:p w14:paraId="758F0271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5D91E1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…………………………………….  </w:t>
      </w: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…………………………………….</w:t>
      </w:r>
    </w:p>
    <w:p w14:paraId="42B21CB6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043FE5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13FC80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CA78D8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8AAEBE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5E724F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Umowa sporządzona w 2 (dwóch) jednobrzmiących egzemplarzach: </w:t>
      </w:r>
    </w:p>
    <w:p w14:paraId="24541EE3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Egz. nr 1 – Zamawiający – PGK;</w:t>
      </w:r>
    </w:p>
    <w:p w14:paraId="4A31AA4E" w14:textId="77777777" w:rsidR="009266EB" w:rsidRDefault="009266EB" w:rsidP="009266E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Egz. nr 2 – Wykonawca</w:t>
      </w:r>
    </w:p>
    <w:p w14:paraId="4DFAFF7B" w14:textId="1768646A" w:rsidR="00040A40" w:rsidRPr="0091167A" w:rsidRDefault="00040A40" w:rsidP="009266EB">
      <w:pPr>
        <w:spacing w:line="360" w:lineRule="auto"/>
        <w:jc w:val="center"/>
        <w:rPr>
          <w:rFonts w:cs="Arial"/>
          <w:color w:val="000000" w:themeColor="text1"/>
        </w:rPr>
      </w:pPr>
    </w:p>
    <w:sectPr w:rsidR="00040A40" w:rsidRPr="0091167A" w:rsidSect="00DE6D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C12F" w14:textId="77777777" w:rsidR="004459D6" w:rsidRDefault="004459D6" w:rsidP="009F6E0A">
      <w:pPr>
        <w:spacing w:after="0" w:line="240" w:lineRule="auto"/>
      </w:pPr>
      <w:r>
        <w:separator/>
      </w:r>
    </w:p>
  </w:endnote>
  <w:endnote w:type="continuationSeparator" w:id="0">
    <w:p w14:paraId="4CB9C9B7" w14:textId="77777777" w:rsidR="004459D6" w:rsidRDefault="004459D6" w:rsidP="009F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1C99" w14:textId="77777777" w:rsidR="009266EB" w:rsidRDefault="009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7866109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CF26DF" w14:textId="161CC320" w:rsidR="00192D08" w:rsidRPr="00192D08" w:rsidRDefault="00192D0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8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132129" w14:textId="77777777" w:rsidR="009F6E0A" w:rsidRDefault="009F6E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B37B" w14:textId="77777777" w:rsidR="009266EB" w:rsidRDefault="00926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7430" w14:textId="77777777" w:rsidR="004459D6" w:rsidRDefault="004459D6" w:rsidP="009F6E0A">
      <w:pPr>
        <w:spacing w:after="0" w:line="240" w:lineRule="auto"/>
      </w:pPr>
      <w:r>
        <w:separator/>
      </w:r>
    </w:p>
  </w:footnote>
  <w:footnote w:type="continuationSeparator" w:id="0">
    <w:p w14:paraId="2CE1B1E8" w14:textId="77777777" w:rsidR="004459D6" w:rsidRDefault="004459D6" w:rsidP="009F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9B8C" w14:textId="77777777" w:rsidR="009266EB" w:rsidRDefault="009266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BF52" w14:textId="77777777" w:rsidR="009266EB" w:rsidRDefault="009266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CC81" w14:textId="77777777" w:rsidR="009266EB" w:rsidRDefault="00926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FD2333C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568144A"/>
    <w:multiLevelType w:val="hybridMultilevel"/>
    <w:tmpl w:val="3C922D84"/>
    <w:lvl w:ilvl="0" w:tplc="17126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53C6E"/>
    <w:multiLevelType w:val="multilevel"/>
    <w:tmpl w:val="049060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675D5"/>
    <w:multiLevelType w:val="hybridMultilevel"/>
    <w:tmpl w:val="BD40C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FAE4C2E">
      <w:start w:val="1"/>
      <w:numFmt w:val="lowerLetter"/>
      <w:lvlText w:val="%3)"/>
      <w:lvlJc w:val="right"/>
      <w:pPr>
        <w:ind w:left="606" w:hanging="180"/>
      </w:pPr>
      <w:rPr>
        <w:rFonts w:ascii="Arial" w:eastAsiaTheme="minorHAnsi" w:hAnsi="Arial" w:cs="Arial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A6874"/>
    <w:multiLevelType w:val="hybridMultilevel"/>
    <w:tmpl w:val="ED1E57A0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72377C">
      <w:start w:val="1"/>
      <w:numFmt w:val="decimal"/>
      <w:lvlText w:val="%6)"/>
      <w:lvlJc w:val="left"/>
      <w:pPr>
        <w:tabs>
          <w:tab w:val="num" w:pos="4320"/>
        </w:tabs>
        <w:ind w:left="4320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6245A"/>
    <w:multiLevelType w:val="hybridMultilevel"/>
    <w:tmpl w:val="07B4EDDE"/>
    <w:lvl w:ilvl="0" w:tplc="0415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F2C9A"/>
    <w:multiLevelType w:val="hybridMultilevel"/>
    <w:tmpl w:val="CD049902"/>
    <w:lvl w:ilvl="0" w:tplc="7C7AEE10">
      <w:start w:val="1"/>
      <w:numFmt w:val="lowerLetter"/>
      <w:lvlText w:val="%1)"/>
      <w:lvlJc w:val="center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B37F6D"/>
    <w:multiLevelType w:val="hybridMultilevel"/>
    <w:tmpl w:val="7DFCB748"/>
    <w:lvl w:ilvl="0" w:tplc="B4F0FD4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343329"/>
    <w:multiLevelType w:val="hybridMultilevel"/>
    <w:tmpl w:val="74DCAC50"/>
    <w:lvl w:ilvl="0" w:tplc="B1BA9AF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7CD4A6C"/>
    <w:multiLevelType w:val="hybridMultilevel"/>
    <w:tmpl w:val="1FA2D11A"/>
    <w:lvl w:ilvl="0" w:tplc="B9E879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662EE"/>
    <w:multiLevelType w:val="hybridMultilevel"/>
    <w:tmpl w:val="A0C07B0C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F3D5D"/>
    <w:multiLevelType w:val="hybridMultilevel"/>
    <w:tmpl w:val="DE56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0A364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6E4ADB4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50257"/>
    <w:multiLevelType w:val="hybridMultilevel"/>
    <w:tmpl w:val="594AF0E0"/>
    <w:lvl w:ilvl="0" w:tplc="50903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C277B"/>
    <w:multiLevelType w:val="multilevel"/>
    <w:tmpl w:val="79A04F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5E4C6490"/>
    <w:multiLevelType w:val="hybridMultilevel"/>
    <w:tmpl w:val="FEE2EA74"/>
    <w:styleLink w:val="WWNum3811"/>
    <w:lvl w:ilvl="0" w:tplc="22AA14B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67F63"/>
    <w:multiLevelType w:val="multilevel"/>
    <w:tmpl w:val="7D04700A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821BD"/>
    <w:multiLevelType w:val="hybridMultilevel"/>
    <w:tmpl w:val="2CD66174"/>
    <w:lvl w:ilvl="0" w:tplc="FC2E0D96">
      <w:start w:val="1"/>
      <w:numFmt w:val="decimal"/>
      <w:lvlText w:val="%1.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D5758F6"/>
    <w:multiLevelType w:val="hybridMultilevel"/>
    <w:tmpl w:val="59AA69FA"/>
    <w:lvl w:ilvl="0" w:tplc="2FF4051A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891388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0072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8141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1054686">
    <w:abstractNumId w:val="14"/>
  </w:num>
  <w:num w:numId="5" w16cid:durableId="584072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85918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7560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43138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6475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8383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4264847">
    <w:abstractNumId w:val="2"/>
  </w:num>
  <w:num w:numId="12" w16cid:durableId="1976523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192320">
    <w:abstractNumId w:val="15"/>
  </w:num>
  <w:num w:numId="14" w16cid:durableId="59718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1182411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6" w16cid:durableId="3698423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2989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884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820213">
    <w:abstractNumId w:val="7"/>
  </w:num>
  <w:num w:numId="20" w16cid:durableId="293413525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21" w16cid:durableId="28115678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479"/>
    <w:rsid w:val="00003D90"/>
    <w:rsid w:val="00004ECB"/>
    <w:rsid w:val="000076DB"/>
    <w:rsid w:val="00010D66"/>
    <w:rsid w:val="00012C09"/>
    <w:rsid w:val="00025CBC"/>
    <w:rsid w:val="0003310A"/>
    <w:rsid w:val="00040A40"/>
    <w:rsid w:val="00041CF7"/>
    <w:rsid w:val="00052960"/>
    <w:rsid w:val="000549C3"/>
    <w:rsid w:val="00061730"/>
    <w:rsid w:val="00061ECE"/>
    <w:rsid w:val="00062030"/>
    <w:rsid w:val="00062C23"/>
    <w:rsid w:val="000674FA"/>
    <w:rsid w:val="00080D9D"/>
    <w:rsid w:val="00084366"/>
    <w:rsid w:val="0008657A"/>
    <w:rsid w:val="000871E6"/>
    <w:rsid w:val="00093907"/>
    <w:rsid w:val="000A5150"/>
    <w:rsid w:val="000A756C"/>
    <w:rsid w:val="000B3539"/>
    <w:rsid w:val="000B4CEC"/>
    <w:rsid w:val="000C026B"/>
    <w:rsid w:val="000C1F88"/>
    <w:rsid w:val="000C2849"/>
    <w:rsid w:val="000C3EEE"/>
    <w:rsid w:val="000C5A9F"/>
    <w:rsid w:val="000C64D9"/>
    <w:rsid w:val="000D7497"/>
    <w:rsid w:val="000D76C6"/>
    <w:rsid w:val="000E11DC"/>
    <w:rsid w:val="000E4BDC"/>
    <w:rsid w:val="000E6020"/>
    <w:rsid w:val="000E70CD"/>
    <w:rsid w:val="000F2380"/>
    <w:rsid w:val="00101A28"/>
    <w:rsid w:val="00101F3F"/>
    <w:rsid w:val="001028D3"/>
    <w:rsid w:val="00103125"/>
    <w:rsid w:val="00104116"/>
    <w:rsid w:val="001060D8"/>
    <w:rsid w:val="00107F07"/>
    <w:rsid w:val="001123D7"/>
    <w:rsid w:val="00113EE7"/>
    <w:rsid w:val="00115A31"/>
    <w:rsid w:val="00115BB8"/>
    <w:rsid w:val="00116D9A"/>
    <w:rsid w:val="00117DAE"/>
    <w:rsid w:val="00122E0C"/>
    <w:rsid w:val="00123C87"/>
    <w:rsid w:val="00127DDC"/>
    <w:rsid w:val="00130FAB"/>
    <w:rsid w:val="001315DE"/>
    <w:rsid w:val="0013625A"/>
    <w:rsid w:val="00136533"/>
    <w:rsid w:val="00136BA7"/>
    <w:rsid w:val="00141854"/>
    <w:rsid w:val="00141AF2"/>
    <w:rsid w:val="001427D2"/>
    <w:rsid w:val="00142C1F"/>
    <w:rsid w:val="00144AFA"/>
    <w:rsid w:val="00145C0B"/>
    <w:rsid w:val="00150CBD"/>
    <w:rsid w:val="001515E1"/>
    <w:rsid w:val="001525E1"/>
    <w:rsid w:val="0015404E"/>
    <w:rsid w:val="00154E2F"/>
    <w:rsid w:val="0015532C"/>
    <w:rsid w:val="0015686E"/>
    <w:rsid w:val="0015781A"/>
    <w:rsid w:val="00161BE5"/>
    <w:rsid w:val="001634BE"/>
    <w:rsid w:val="00173589"/>
    <w:rsid w:val="001835C9"/>
    <w:rsid w:val="00184AFD"/>
    <w:rsid w:val="0018532E"/>
    <w:rsid w:val="00185DF1"/>
    <w:rsid w:val="00192D08"/>
    <w:rsid w:val="00196879"/>
    <w:rsid w:val="001974C9"/>
    <w:rsid w:val="001A3D10"/>
    <w:rsid w:val="001A3D24"/>
    <w:rsid w:val="001A5181"/>
    <w:rsid w:val="001A6DBA"/>
    <w:rsid w:val="001A7416"/>
    <w:rsid w:val="001B683B"/>
    <w:rsid w:val="001B6D11"/>
    <w:rsid w:val="001C017A"/>
    <w:rsid w:val="001C0978"/>
    <w:rsid w:val="001C203D"/>
    <w:rsid w:val="001C2847"/>
    <w:rsid w:val="001C29ED"/>
    <w:rsid w:val="001C329E"/>
    <w:rsid w:val="001C34B2"/>
    <w:rsid w:val="001C3C97"/>
    <w:rsid w:val="001C40CA"/>
    <w:rsid w:val="001D0711"/>
    <w:rsid w:val="001D7465"/>
    <w:rsid w:val="001F0854"/>
    <w:rsid w:val="001F3777"/>
    <w:rsid w:val="001F503E"/>
    <w:rsid w:val="001F732C"/>
    <w:rsid w:val="00202454"/>
    <w:rsid w:val="00206AEA"/>
    <w:rsid w:val="002077FC"/>
    <w:rsid w:val="00210BA6"/>
    <w:rsid w:val="002149EC"/>
    <w:rsid w:val="00221129"/>
    <w:rsid w:val="00225206"/>
    <w:rsid w:val="002255E7"/>
    <w:rsid w:val="002278E6"/>
    <w:rsid w:val="00231DC8"/>
    <w:rsid w:val="002341E8"/>
    <w:rsid w:val="00234C55"/>
    <w:rsid w:val="00235082"/>
    <w:rsid w:val="002379D6"/>
    <w:rsid w:val="00246931"/>
    <w:rsid w:val="00246AE4"/>
    <w:rsid w:val="002477E9"/>
    <w:rsid w:val="00254DBB"/>
    <w:rsid w:val="002621C4"/>
    <w:rsid w:val="00270693"/>
    <w:rsid w:val="00271C44"/>
    <w:rsid w:val="002773E2"/>
    <w:rsid w:val="00285320"/>
    <w:rsid w:val="002907D7"/>
    <w:rsid w:val="00293C04"/>
    <w:rsid w:val="00294C99"/>
    <w:rsid w:val="00296E33"/>
    <w:rsid w:val="002A130F"/>
    <w:rsid w:val="002A36AE"/>
    <w:rsid w:val="002A4F23"/>
    <w:rsid w:val="002A6629"/>
    <w:rsid w:val="002B1E92"/>
    <w:rsid w:val="002B3C7F"/>
    <w:rsid w:val="002D0DA1"/>
    <w:rsid w:val="002D1573"/>
    <w:rsid w:val="002D5A2F"/>
    <w:rsid w:val="002D682E"/>
    <w:rsid w:val="002D7EAD"/>
    <w:rsid w:val="002E0508"/>
    <w:rsid w:val="002E6A4B"/>
    <w:rsid w:val="002E6E15"/>
    <w:rsid w:val="002F65AB"/>
    <w:rsid w:val="003002D4"/>
    <w:rsid w:val="00300D8B"/>
    <w:rsid w:val="003024B1"/>
    <w:rsid w:val="003051C5"/>
    <w:rsid w:val="00307197"/>
    <w:rsid w:val="00311439"/>
    <w:rsid w:val="00311723"/>
    <w:rsid w:val="00313524"/>
    <w:rsid w:val="00321668"/>
    <w:rsid w:val="00321EBC"/>
    <w:rsid w:val="00322A35"/>
    <w:rsid w:val="00326520"/>
    <w:rsid w:val="00327018"/>
    <w:rsid w:val="00330F1A"/>
    <w:rsid w:val="00332A25"/>
    <w:rsid w:val="003354E0"/>
    <w:rsid w:val="00335891"/>
    <w:rsid w:val="00336DB8"/>
    <w:rsid w:val="003424AA"/>
    <w:rsid w:val="00343676"/>
    <w:rsid w:val="00346583"/>
    <w:rsid w:val="00346673"/>
    <w:rsid w:val="003513E3"/>
    <w:rsid w:val="00357E1C"/>
    <w:rsid w:val="003636C5"/>
    <w:rsid w:val="00363F9A"/>
    <w:rsid w:val="00364545"/>
    <w:rsid w:val="00367777"/>
    <w:rsid w:val="00370CFC"/>
    <w:rsid w:val="00373C0F"/>
    <w:rsid w:val="00374399"/>
    <w:rsid w:val="00375FB7"/>
    <w:rsid w:val="00376726"/>
    <w:rsid w:val="003769BD"/>
    <w:rsid w:val="00383C8A"/>
    <w:rsid w:val="0038572A"/>
    <w:rsid w:val="00386313"/>
    <w:rsid w:val="0039007E"/>
    <w:rsid w:val="00393918"/>
    <w:rsid w:val="003A2D04"/>
    <w:rsid w:val="003B7A52"/>
    <w:rsid w:val="003C01A6"/>
    <w:rsid w:val="003C3568"/>
    <w:rsid w:val="003C4B8A"/>
    <w:rsid w:val="003C5E91"/>
    <w:rsid w:val="003D2A92"/>
    <w:rsid w:val="003D531C"/>
    <w:rsid w:val="003D6FB4"/>
    <w:rsid w:val="003E4216"/>
    <w:rsid w:val="003E4B74"/>
    <w:rsid w:val="003E4CA3"/>
    <w:rsid w:val="003E6D09"/>
    <w:rsid w:val="003E7433"/>
    <w:rsid w:val="003E74D9"/>
    <w:rsid w:val="003F0CC0"/>
    <w:rsid w:val="003F1E72"/>
    <w:rsid w:val="003F4270"/>
    <w:rsid w:val="003F609D"/>
    <w:rsid w:val="003F75CB"/>
    <w:rsid w:val="00402368"/>
    <w:rsid w:val="0040321D"/>
    <w:rsid w:val="004074E2"/>
    <w:rsid w:val="00410427"/>
    <w:rsid w:val="00412C3B"/>
    <w:rsid w:val="00414062"/>
    <w:rsid w:val="00414AA9"/>
    <w:rsid w:val="00415722"/>
    <w:rsid w:val="0041604A"/>
    <w:rsid w:val="0042323A"/>
    <w:rsid w:val="00425C28"/>
    <w:rsid w:val="004271EB"/>
    <w:rsid w:val="00427DB9"/>
    <w:rsid w:val="004305D1"/>
    <w:rsid w:val="00431EC0"/>
    <w:rsid w:val="004329DC"/>
    <w:rsid w:val="00442406"/>
    <w:rsid w:val="004428FC"/>
    <w:rsid w:val="004459D6"/>
    <w:rsid w:val="00451A8B"/>
    <w:rsid w:val="0045318B"/>
    <w:rsid w:val="00460FB2"/>
    <w:rsid w:val="00462637"/>
    <w:rsid w:val="00466AE3"/>
    <w:rsid w:val="00470799"/>
    <w:rsid w:val="00472D32"/>
    <w:rsid w:val="00472E60"/>
    <w:rsid w:val="004738D1"/>
    <w:rsid w:val="004802AC"/>
    <w:rsid w:val="00487615"/>
    <w:rsid w:val="004A2936"/>
    <w:rsid w:val="004A5CA1"/>
    <w:rsid w:val="004A6AAF"/>
    <w:rsid w:val="004A76CD"/>
    <w:rsid w:val="004B09B1"/>
    <w:rsid w:val="004B17EA"/>
    <w:rsid w:val="004B218C"/>
    <w:rsid w:val="004B4638"/>
    <w:rsid w:val="004B7A17"/>
    <w:rsid w:val="004C4DBF"/>
    <w:rsid w:val="004C5B6D"/>
    <w:rsid w:val="004D0F21"/>
    <w:rsid w:val="004D1895"/>
    <w:rsid w:val="004D468E"/>
    <w:rsid w:val="004D52B2"/>
    <w:rsid w:val="004D7184"/>
    <w:rsid w:val="004E0159"/>
    <w:rsid w:val="004E147E"/>
    <w:rsid w:val="004E3857"/>
    <w:rsid w:val="004F11C7"/>
    <w:rsid w:val="004F1272"/>
    <w:rsid w:val="004F2C6D"/>
    <w:rsid w:val="004F2E13"/>
    <w:rsid w:val="004F4A4B"/>
    <w:rsid w:val="004F7C78"/>
    <w:rsid w:val="005024A5"/>
    <w:rsid w:val="00502ABA"/>
    <w:rsid w:val="00505F90"/>
    <w:rsid w:val="00506CE2"/>
    <w:rsid w:val="00510A1D"/>
    <w:rsid w:val="00511CC0"/>
    <w:rsid w:val="005125CA"/>
    <w:rsid w:val="005134FC"/>
    <w:rsid w:val="0051382A"/>
    <w:rsid w:val="005144AA"/>
    <w:rsid w:val="0051501C"/>
    <w:rsid w:val="00515B41"/>
    <w:rsid w:val="00521337"/>
    <w:rsid w:val="00522FD5"/>
    <w:rsid w:val="005249D9"/>
    <w:rsid w:val="00525458"/>
    <w:rsid w:val="005379FF"/>
    <w:rsid w:val="00541E54"/>
    <w:rsid w:val="0055474B"/>
    <w:rsid w:val="00554E45"/>
    <w:rsid w:val="0055589E"/>
    <w:rsid w:val="00562011"/>
    <w:rsid w:val="00564680"/>
    <w:rsid w:val="00572B61"/>
    <w:rsid w:val="005734F9"/>
    <w:rsid w:val="00584671"/>
    <w:rsid w:val="005853F8"/>
    <w:rsid w:val="00590D24"/>
    <w:rsid w:val="00593323"/>
    <w:rsid w:val="005938F4"/>
    <w:rsid w:val="00596C69"/>
    <w:rsid w:val="005979F5"/>
    <w:rsid w:val="005A050E"/>
    <w:rsid w:val="005A437B"/>
    <w:rsid w:val="005A4DD6"/>
    <w:rsid w:val="005A6E36"/>
    <w:rsid w:val="005A6FCF"/>
    <w:rsid w:val="005B49A8"/>
    <w:rsid w:val="005B4DE7"/>
    <w:rsid w:val="005B6C9D"/>
    <w:rsid w:val="005C0BC8"/>
    <w:rsid w:val="005C27DB"/>
    <w:rsid w:val="005C3331"/>
    <w:rsid w:val="005C3AAC"/>
    <w:rsid w:val="005C751B"/>
    <w:rsid w:val="005D2A81"/>
    <w:rsid w:val="005D6BC4"/>
    <w:rsid w:val="005F2B51"/>
    <w:rsid w:val="0061382E"/>
    <w:rsid w:val="00614026"/>
    <w:rsid w:val="00616873"/>
    <w:rsid w:val="00621519"/>
    <w:rsid w:val="00621E2D"/>
    <w:rsid w:val="00622A77"/>
    <w:rsid w:val="00623650"/>
    <w:rsid w:val="006251BC"/>
    <w:rsid w:val="006314B3"/>
    <w:rsid w:val="00643A19"/>
    <w:rsid w:val="006456A7"/>
    <w:rsid w:val="00650534"/>
    <w:rsid w:val="00651D79"/>
    <w:rsid w:val="00665024"/>
    <w:rsid w:val="0067085F"/>
    <w:rsid w:val="00670942"/>
    <w:rsid w:val="00673C5F"/>
    <w:rsid w:val="006748AA"/>
    <w:rsid w:val="00681813"/>
    <w:rsid w:val="00684EF9"/>
    <w:rsid w:val="006858F2"/>
    <w:rsid w:val="00685F58"/>
    <w:rsid w:val="00691300"/>
    <w:rsid w:val="00691770"/>
    <w:rsid w:val="0069358A"/>
    <w:rsid w:val="006A401D"/>
    <w:rsid w:val="006C261F"/>
    <w:rsid w:val="006C50E8"/>
    <w:rsid w:val="006E72E1"/>
    <w:rsid w:val="006F06BC"/>
    <w:rsid w:val="0070088F"/>
    <w:rsid w:val="00701CBD"/>
    <w:rsid w:val="0070244D"/>
    <w:rsid w:val="00702AA3"/>
    <w:rsid w:val="00702ADA"/>
    <w:rsid w:val="00703302"/>
    <w:rsid w:val="0070521A"/>
    <w:rsid w:val="007113BD"/>
    <w:rsid w:val="007127FC"/>
    <w:rsid w:val="00712CCF"/>
    <w:rsid w:val="00713909"/>
    <w:rsid w:val="007159F2"/>
    <w:rsid w:val="0071635C"/>
    <w:rsid w:val="0072015E"/>
    <w:rsid w:val="00720C64"/>
    <w:rsid w:val="00727E31"/>
    <w:rsid w:val="0073159F"/>
    <w:rsid w:val="00736EA4"/>
    <w:rsid w:val="007414BC"/>
    <w:rsid w:val="00741670"/>
    <w:rsid w:val="00745847"/>
    <w:rsid w:val="0075001C"/>
    <w:rsid w:val="00754B5B"/>
    <w:rsid w:val="00754C28"/>
    <w:rsid w:val="00761A15"/>
    <w:rsid w:val="00762F60"/>
    <w:rsid w:val="00770324"/>
    <w:rsid w:val="00772B5E"/>
    <w:rsid w:val="00776A8C"/>
    <w:rsid w:val="0078233B"/>
    <w:rsid w:val="00782D5E"/>
    <w:rsid w:val="00783279"/>
    <w:rsid w:val="0078356B"/>
    <w:rsid w:val="00783800"/>
    <w:rsid w:val="00790924"/>
    <w:rsid w:val="00790D75"/>
    <w:rsid w:val="00791AC5"/>
    <w:rsid w:val="0079474E"/>
    <w:rsid w:val="00796B63"/>
    <w:rsid w:val="007A0149"/>
    <w:rsid w:val="007A1980"/>
    <w:rsid w:val="007A19D0"/>
    <w:rsid w:val="007A62FA"/>
    <w:rsid w:val="007B2FF0"/>
    <w:rsid w:val="007B4CB6"/>
    <w:rsid w:val="007B535A"/>
    <w:rsid w:val="007C2CC6"/>
    <w:rsid w:val="007C587D"/>
    <w:rsid w:val="007C5A79"/>
    <w:rsid w:val="007C6250"/>
    <w:rsid w:val="007C677E"/>
    <w:rsid w:val="007D001B"/>
    <w:rsid w:val="007D4200"/>
    <w:rsid w:val="007D5284"/>
    <w:rsid w:val="007D5C2D"/>
    <w:rsid w:val="007E07E1"/>
    <w:rsid w:val="007E4D19"/>
    <w:rsid w:val="007E5FE8"/>
    <w:rsid w:val="007F0D66"/>
    <w:rsid w:val="007F16E2"/>
    <w:rsid w:val="007F5534"/>
    <w:rsid w:val="007F5E70"/>
    <w:rsid w:val="007F7796"/>
    <w:rsid w:val="0080156A"/>
    <w:rsid w:val="00811975"/>
    <w:rsid w:val="00811A25"/>
    <w:rsid w:val="00813544"/>
    <w:rsid w:val="00813DFA"/>
    <w:rsid w:val="00813F32"/>
    <w:rsid w:val="00815F5C"/>
    <w:rsid w:val="00816E4D"/>
    <w:rsid w:val="00817705"/>
    <w:rsid w:val="00820FF9"/>
    <w:rsid w:val="00822F56"/>
    <w:rsid w:val="0082362E"/>
    <w:rsid w:val="008238EA"/>
    <w:rsid w:val="00824778"/>
    <w:rsid w:val="008254EC"/>
    <w:rsid w:val="00825601"/>
    <w:rsid w:val="00827562"/>
    <w:rsid w:val="00835337"/>
    <w:rsid w:val="00841714"/>
    <w:rsid w:val="00846274"/>
    <w:rsid w:val="00847DD3"/>
    <w:rsid w:val="0085522E"/>
    <w:rsid w:val="00856BCB"/>
    <w:rsid w:val="0086422B"/>
    <w:rsid w:val="008662EF"/>
    <w:rsid w:val="00866972"/>
    <w:rsid w:val="00870203"/>
    <w:rsid w:val="00872003"/>
    <w:rsid w:val="00872F52"/>
    <w:rsid w:val="00873FA2"/>
    <w:rsid w:val="00875D86"/>
    <w:rsid w:val="00876361"/>
    <w:rsid w:val="00877AB5"/>
    <w:rsid w:val="0088278F"/>
    <w:rsid w:val="00883425"/>
    <w:rsid w:val="008843EC"/>
    <w:rsid w:val="00887516"/>
    <w:rsid w:val="00892E59"/>
    <w:rsid w:val="00892F0F"/>
    <w:rsid w:val="008943FC"/>
    <w:rsid w:val="00896164"/>
    <w:rsid w:val="0089627B"/>
    <w:rsid w:val="008977F1"/>
    <w:rsid w:val="008A05F6"/>
    <w:rsid w:val="008A1500"/>
    <w:rsid w:val="008A209E"/>
    <w:rsid w:val="008A3F31"/>
    <w:rsid w:val="008B121B"/>
    <w:rsid w:val="008B1D43"/>
    <w:rsid w:val="008B593F"/>
    <w:rsid w:val="008B68C4"/>
    <w:rsid w:val="008C1105"/>
    <w:rsid w:val="008C2416"/>
    <w:rsid w:val="008C2B47"/>
    <w:rsid w:val="008C3000"/>
    <w:rsid w:val="008C3C53"/>
    <w:rsid w:val="008E315F"/>
    <w:rsid w:val="008E4ECD"/>
    <w:rsid w:val="008F1E8B"/>
    <w:rsid w:val="008F51D1"/>
    <w:rsid w:val="008F730B"/>
    <w:rsid w:val="0090043E"/>
    <w:rsid w:val="00903015"/>
    <w:rsid w:val="00904BE4"/>
    <w:rsid w:val="00905D36"/>
    <w:rsid w:val="009060AA"/>
    <w:rsid w:val="0090624F"/>
    <w:rsid w:val="00906A99"/>
    <w:rsid w:val="0091167A"/>
    <w:rsid w:val="00922A48"/>
    <w:rsid w:val="00926371"/>
    <w:rsid w:val="009266EB"/>
    <w:rsid w:val="00940F81"/>
    <w:rsid w:val="00943146"/>
    <w:rsid w:val="00943C54"/>
    <w:rsid w:val="00944C26"/>
    <w:rsid w:val="00952C83"/>
    <w:rsid w:val="0095314E"/>
    <w:rsid w:val="00955886"/>
    <w:rsid w:val="009563AA"/>
    <w:rsid w:val="00956BA8"/>
    <w:rsid w:val="00960D22"/>
    <w:rsid w:val="00967852"/>
    <w:rsid w:val="00970605"/>
    <w:rsid w:val="009727AB"/>
    <w:rsid w:val="00972EB2"/>
    <w:rsid w:val="00973F52"/>
    <w:rsid w:val="00974763"/>
    <w:rsid w:val="00981BCF"/>
    <w:rsid w:val="009856B2"/>
    <w:rsid w:val="00985AEB"/>
    <w:rsid w:val="0098741A"/>
    <w:rsid w:val="009876B5"/>
    <w:rsid w:val="0099253A"/>
    <w:rsid w:val="00992DA1"/>
    <w:rsid w:val="00994293"/>
    <w:rsid w:val="00994F07"/>
    <w:rsid w:val="00997439"/>
    <w:rsid w:val="009A538B"/>
    <w:rsid w:val="009B1137"/>
    <w:rsid w:val="009B6F8E"/>
    <w:rsid w:val="009C2C31"/>
    <w:rsid w:val="009C5139"/>
    <w:rsid w:val="009C7B9F"/>
    <w:rsid w:val="009D0F92"/>
    <w:rsid w:val="009D159A"/>
    <w:rsid w:val="009D405B"/>
    <w:rsid w:val="009D4C3F"/>
    <w:rsid w:val="009D5947"/>
    <w:rsid w:val="009E76C7"/>
    <w:rsid w:val="009F1B37"/>
    <w:rsid w:val="009F1F95"/>
    <w:rsid w:val="009F4FE0"/>
    <w:rsid w:val="009F6957"/>
    <w:rsid w:val="009F6E0A"/>
    <w:rsid w:val="00A011E3"/>
    <w:rsid w:val="00A043B5"/>
    <w:rsid w:val="00A073E9"/>
    <w:rsid w:val="00A11CA4"/>
    <w:rsid w:val="00A17165"/>
    <w:rsid w:val="00A313A2"/>
    <w:rsid w:val="00A32136"/>
    <w:rsid w:val="00A3288A"/>
    <w:rsid w:val="00A3775F"/>
    <w:rsid w:val="00A47932"/>
    <w:rsid w:val="00A51B03"/>
    <w:rsid w:val="00A51B34"/>
    <w:rsid w:val="00A565A5"/>
    <w:rsid w:val="00A56D6D"/>
    <w:rsid w:val="00A63385"/>
    <w:rsid w:val="00A65B62"/>
    <w:rsid w:val="00A6638F"/>
    <w:rsid w:val="00A705A1"/>
    <w:rsid w:val="00A719F0"/>
    <w:rsid w:val="00A722CF"/>
    <w:rsid w:val="00A73AC4"/>
    <w:rsid w:val="00A86D1A"/>
    <w:rsid w:val="00A870E1"/>
    <w:rsid w:val="00A950C8"/>
    <w:rsid w:val="00AA13BE"/>
    <w:rsid w:val="00AA1781"/>
    <w:rsid w:val="00AA3AFA"/>
    <w:rsid w:val="00AA47D8"/>
    <w:rsid w:val="00AA6B31"/>
    <w:rsid w:val="00AB0516"/>
    <w:rsid w:val="00AB0D41"/>
    <w:rsid w:val="00AB0F1F"/>
    <w:rsid w:val="00AC0938"/>
    <w:rsid w:val="00AC1FE3"/>
    <w:rsid w:val="00AD13EA"/>
    <w:rsid w:val="00AD16D3"/>
    <w:rsid w:val="00AD2879"/>
    <w:rsid w:val="00AD396D"/>
    <w:rsid w:val="00AE1029"/>
    <w:rsid w:val="00AE2FA0"/>
    <w:rsid w:val="00AE4800"/>
    <w:rsid w:val="00AE5EEE"/>
    <w:rsid w:val="00AE6851"/>
    <w:rsid w:val="00AF28E8"/>
    <w:rsid w:val="00AF32A9"/>
    <w:rsid w:val="00B00A16"/>
    <w:rsid w:val="00B02FA1"/>
    <w:rsid w:val="00B06379"/>
    <w:rsid w:val="00B147FE"/>
    <w:rsid w:val="00B1639F"/>
    <w:rsid w:val="00B30B12"/>
    <w:rsid w:val="00B31368"/>
    <w:rsid w:val="00B31983"/>
    <w:rsid w:val="00B3420C"/>
    <w:rsid w:val="00B4061C"/>
    <w:rsid w:val="00B423A2"/>
    <w:rsid w:val="00B44CAC"/>
    <w:rsid w:val="00B467BE"/>
    <w:rsid w:val="00B5789D"/>
    <w:rsid w:val="00B6192E"/>
    <w:rsid w:val="00B640B2"/>
    <w:rsid w:val="00B6588B"/>
    <w:rsid w:val="00B65EE0"/>
    <w:rsid w:val="00B67D25"/>
    <w:rsid w:val="00B728C3"/>
    <w:rsid w:val="00B76429"/>
    <w:rsid w:val="00B770B2"/>
    <w:rsid w:val="00B8071C"/>
    <w:rsid w:val="00B85A92"/>
    <w:rsid w:val="00B91800"/>
    <w:rsid w:val="00BA11A8"/>
    <w:rsid w:val="00BA1365"/>
    <w:rsid w:val="00BA4838"/>
    <w:rsid w:val="00BA4C95"/>
    <w:rsid w:val="00BA7506"/>
    <w:rsid w:val="00BB04E3"/>
    <w:rsid w:val="00BB531A"/>
    <w:rsid w:val="00BB7A67"/>
    <w:rsid w:val="00BC51DE"/>
    <w:rsid w:val="00BC5551"/>
    <w:rsid w:val="00BC63C1"/>
    <w:rsid w:val="00BD2316"/>
    <w:rsid w:val="00BD26CD"/>
    <w:rsid w:val="00BE0AA5"/>
    <w:rsid w:val="00BE1B02"/>
    <w:rsid w:val="00BE59AA"/>
    <w:rsid w:val="00BE6264"/>
    <w:rsid w:val="00BF5243"/>
    <w:rsid w:val="00BF5BBE"/>
    <w:rsid w:val="00BF74C6"/>
    <w:rsid w:val="00C0346B"/>
    <w:rsid w:val="00C07C97"/>
    <w:rsid w:val="00C1572A"/>
    <w:rsid w:val="00C17D14"/>
    <w:rsid w:val="00C22D56"/>
    <w:rsid w:val="00C244E4"/>
    <w:rsid w:val="00C24E62"/>
    <w:rsid w:val="00C26E57"/>
    <w:rsid w:val="00C31C78"/>
    <w:rsid w:val="00C430CC"/>
    <w:rsid w:val="00C47DA6"/>
    <w:rsid w:val="00C50FE4"/>
    <w:rsid w:val="00C546A2"/>
    <w:rsid w:val="00C54B01"/>
    <w:rsid w:val="00C55C1A"/>
    <w:rsid w:val="00C57DF0"/>
    <w:rsid w:val="00C64677"/>
    <w:rsid w:val="00C648E6"/>
    <w:rsid w:val="00C67B0E"/>
    <w:rsid w:val="00C701BD"/>
    <w:rsid w:val="00C70BF4"/>
    <w:rsid w:val="00C70DD4"/>
    <w:rsid w:val="00C7290E"/>
    <w:rsid w:val="00C7293E"/>
    <w:rsid w:val="00C73AAF"/>
    <w:rsid w:val="00C76092"/>
    <w:rsid w:val="00C80B94"/>
    <w:rsid w:val="00C80EB3"/>
    <w:rsid w:val="00C93A58"/>
    <w:rsid w:val="00C956D9"/>
    <w:rsid w:val="00C971FC"/>
    <w:rsid w:val="00CA00B9"/>
    <w:rsid w:val="00CA36FF"/>
    <w:rsid w:val="00CA38B5"/>
    <w:rsid w:val="00CA4B3A"/>
    <w:rsid w:val="00CA54C0"/>
    <w:rsid w:val="00CB1B18"/>
    <w:rsid w:val="00CB7B89"/>
    <w:rsid w:val="00CD061C"/>
    <w:rsid w:val="00CD4287"/>
    <w:rsid w:val="00CD55B7"/>
    <w:rsid w:val="00CE3CDC"/>
    <w:rsid w:val="00CE48DB"/>
    <w:rsid w:val="00CF06D4"/>
    <w:rsid w:val="00CF376B"/>
    <w:rsid w:val="00CF3A21"/>
    <w:rsid w:val="00CF439C"/>
    <w:rsid w:val="00CF6D33"/>
    <w:rsid w:val="00CF6EAF"/>
    <w:rsid w:val="00D0115C"/>
    <w:rsid w:val="00D0141A"/>
    <w:rsid w:val="00D0361C"/>
    <w:rsid w:val="00D04220"/>
    <w:rsid w:val="00D04536"/>
    <w:rsid w:val="00D06A8A"/>
    <w:rsid w:val="00D10DB3"/>
    <w:rsid w:val="00D128C3"/>
    <w:rsid w:val="00D12C70"/>
    <w:rsid w:val="00D1368B"/>
    <w:rsid w:val="00D14355"/>
    <w:rsid w:val="00D1497E"/>
    <w:rsid w:val="00D229E6"/>
    <w:rsid w:val="00D32F93"/>
    <w:rsid w:val="00D37B08"/>
    <w:rsid w:val="00D404AB"/>
    <w:rsid w:val="00D42FF2"/>
    <w:rsid w:val="00D57DF2"/>
    <w:rsid w:val="00D62CDA"/>
    <w:rsid w:val="00D65DC0"/>
    <w:rsid w:val="00D73297"/>
    <w:rsid w:val="00D74355"/>
    <w:rsid w:val="00D763CF"/>
    <w:rsid w:val="00D768D1"/>
    <w:rsid w:val="00D77DBF"/>
    <w:rsid w:val="00D80807"/>
    <w:rsid w:val="00D80F6E"/>
    <w:rsid w:val="00D8325B"/>
    <w:rsid w:val="00D86C45"/>
    <w:rsid w:val="00D909D8"/>
    <w:rsid w:val="00D90A2B"/>
    <w:rsid w:val="00D9119A"/>
    <w:rsid w:val="00D92798"/>
    <w:rsid w:val="00D939A9"/>
    <w:rsid w:val="00D94EDC"/>
    <w:rsid w:val="00D971DD"/>
    <w:rsid w:val="00DA4453"/>
    <w:rsid w:val="00DB0DCD"/>
    <w:rsid w:val="00DB21DA"/>
    <w:rsid w:val="00DB3D44"/>
    <w:rsid w:val="00DB3DB7"/>
    <w:rsid w:val="00DB738E"/>
    <w:rsid w:val="00DC383B"/>
    <w:rsid w:val="00DC3C85"/>
    <w:rsid w:val="00DC47D5"/>
    <w:rsid w:val="00DC5A67"/>
    <w:rsid w:val="00DC6656"/>
    <w:rsid w:val="00DC7890"/>
    <w:rsid w:val="00DD0201"/>
    <w:rsid w:val="00DD0250"/>
    <w:rsid w:val="00DD6A62"/>
    <w:rsid w:val="00DE00FE"/>
    <w:rsid w:val="00DE114F"/>
    <w:rsid w:val="00DE629C"/>
    <w:rsid w:val="00DE6D3A"/>
    <w:rsid w:val="00E0654D"/>
    <w:rsid w:val="00E07426"/>
    <w:rsid w:val="00E07FA5"/>
    <w:rsid w:val="00E146DD"/>
    <w:rsid w:val="00E23342"/>
    <w:rsid w:val="00E32F96"/>
    <w:rsid w:val="00E37EF0"/>
    <w:rsid w:val="00E403E8"/>
    <w:rsid w:val="00E4170E"/>
    <w:rsid w:val="00E47813"/>
    <w:rsid w:val="00E556DA"/>
    <w:rsid w:val="00E56E20"/>
    <w:rsid w:val="00E64586"/>
    <w:rsid w:val="00E65278"/>
    <w:rsid w:val="00E660B0"/>
    <w:rsid w:val="00E67D3A"/>
    <w:rsid w:val="00E67D53"/>
    <w:rsid w:val="00E70270"/>
    <w:rsid w:val="00E7061E"/>
    <w:rsid w:val="00E707C2"/>
    <w:rsid w:val="00E81401"/>
    <w:rsid w:val="00E832E8"/>
    <w:rsid w:val="00E8546C"/>
    <w:rsid w:val="00E86121"/>
    <w:rsid w:val="00E94561"/>
    <w:rsid w:val="00EA1289"/>
    <w:rsid w:val="00EA5A40"/>
    <w:rsid w:val="00EB03F1"/>
    <w:rsid w:val="00EB3396"/>
    <w:rsid w:val="00EB3BCD"/>
    <w:rsid w:val="00EC25F3"/>
    <w:rsid w:val="00EC3A1F"/>
    <w:rsid w:val="00EC4AA4"/>
    <w:rsid w:val="00EC4E3E"/>
    <w:rsid w:val="00EC5108"/>
    <w:rsid w:val="00EC7E7C"/>
    <w:rsid w:val="00ED2358"/>
    <w:rsid w:val="00ED2E73"/>
    <w:rsid w:val="00ED30CB"/>
    <w:rsid w:val="00ED4923"/>
    <w:rsid w:val="00ED50C7"/>
    <w:rsid w:val="00ED52EA"/>
    <w:rsid w:val="00ED7AD2"/>
    <w:rsid w:val="00EE248A"/>
    <w:rsid w:val="00EE4386"/>
    <w:rsid w:val="00EE4DCB"/>
    <w:rsid w:val="00EF03F1"/>
    <w:rsid w:val="00EF74AB"/>
    <w:rsid w:val="00F01360"/>
    <w:rsid w:val="00F03F55"/>
    <w:rsid w:val="00F16B0A"/>
    <w:rsid w:val="00F20CA1"/>
    <w:rsid w:val="00F221F1"/>
    <w:rsid w:val="00F230FC"/>
    <w:rsid w:val="00F233CF"/>
    <w:rsid w:val="00F23D63"/>
    <w:rsid w:val="00F2472B"/>
    <w:rsid w:val="00F321C8"/>
    <w:rsid w:val="00F351E3"/>
    <w:rsid w:val="00F36242"/>
    <w:rsid w:val="00F36EA9"/>
    <w:rsid w:val="00F3701D"/>
    <w:rsid w:val="00F37BC0"/>
    <w:rsid w:val="00F41704"/>
    <w:rsid w:val="00F4173B"/>
    <w:rsid w:val="00F440FA"/>
    <w:rsid w:val="00F53612"/>
    <w:rsid w:val="00F6379B"/>
    <w:rsid w:val="00F63C48"/>
    <w:rsid w:val="00F703BE"/>
    <w:rsid w:val="00F72DD0"/>
    <w:rsid w:val="00F76B70"/>
    <w:rsid w:val="00F802DF"/>
    <w:rsid w:val="00F84D48"/>
    <w:rsid w:val="00F853C0"/>
    <w:rsid w:val="00F85E1B"/>
    <w:rsid w:val="00F87CB1"/>
    <w:rsid w:val="00F90AB1"/>
    <w:rsid w:val="00F92479"/>
    <w:rsid w:val="00F927D5"/>
    <w:rsid w:val="00F93AAD"/>
    <w:rsid w:val="00F974F5"/>
    <w:rsid w:val="00FA2BA9"/>
    <w:rsid w:val="00FA4DDE"/>
    <w:rsid w:val="00FB06DA"/>
    <w:rsid w:val="00FB1335"/>
    <w:rsid w:val="00FB25BE"/>
    <w:rsid w:val="00FC2848"/>
    <w:rsid w:val="00FD0852"/>
    <w:rsid w:val="00FD0B17"/>
    <w:rsid w:val="00FD1DCC"/>
    <w:rsid w:val="00FD1F1C"/>
    <w:rsid w:val="00FD4476"/>
    <w:rsid w:val="00FD60B1"/>
    <w:rsid w:val="00FD62D8"/>
    <w:rsid w:val="00FE1CDA"/>
    <w:rsid w:val="00FE4391"/>
    <w:rsid w:val="00FE6453"/>
    <w:rsid w:val="00FF176D"/>
    <w:rsid w:val="00FF23BF"/>
    <w:rsid w:val="00FF2421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C2272"/>
  <w15:docId w15:val="{1FC90AE7-859D-4D6F-A39E-B3F24F5F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1_literowka,Literowanie,Preambuła,Akapit z listą5,CW_Lista,normalny tekst,List Paragraph,Akapit z listą3,Obiekt,BulletC,Akapit z listą31,NOWY,Akapit z listą32,Podsis rysunku,lp1,NOW,Data wydania,Bulleted Text"/>
    <w:basedOn w:val="Normalny"/>
    <w:link w:val="AkapitzlistZnak"/>
    <w:uiPriority w:val="34"/>
    <w:qFormat/>
    <w:rsid w:val="00B163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E0A"/>
  </w:style>
  <w:style w:type="paragraph" w:styleId="Stopka">
    <w:name w:val="footer"/>
    <w:basedOn w:val="Normalny"/>
    <w:link w:val="Stopka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E0A"/>
  </w:style>
  <w:style w:type="paragraph" w:styleId="Tekstdymka">
    <w:name w:val="Balloon Text"/>
    <w:basedOn w:val="Normalny"/>
    <w:link w:val="TekstdymkaZnak"/>
    <w:uiPriority w:val="99"/>
    <w:semiHidden/>
    <w:unhideWhenUsed/>
    <w:rsid w:val="009F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E0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0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0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0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0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0E1"/>
    <w:rPr>
      <w:b/>
      <w:bCs/>
      <w:sz w:val="20"/>
      <w:szCs w:val="20"/>
    </w:rPr>
  </w:style>
  <w:style w:type="paragraph" w:styleId="Bezodstpw">
    <w:name w:val="No Spacing"/>
    <w:link w:val="BezodstpwZnak"/>
    <w:qFormat/>
    <w:rsid w:val="00ED7A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FR1">
    <w:name w:val="FR1"/>
    <w:rsid w:val="00E32F96"/>
    <w:pPr>
      <w:widowControl w:val="0"/>
      <w:autoSpaceDE w:val="0"/>
      <w:autoSpaceDN w:val="0"/>
      <w:adjustRightInd w:val="0"/>
      <w:spacing w:before="680" w:after="0" w:line="240" w:lineRule="auto"/>
      <w:ind w:left="196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E32F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noProof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32F96"/>
    <w:rPr>
      <w:rFonts w:ascii="Arial" w:eastAsia="Times New Roman" w:hAnsi="Arial" w:cs="Times New Roman"/>
      <w:noProof/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E32F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F96"/>
    <w:rPr>
      <w:rFonts w:ascii="Arial" w:eastAsia="Times New Roman" w:hAnsi="Arial" w:cs="Arial"/>
      <w:noProof/>
      <w:sz w:val="24"/>
      <w:lang w:eastAsia="pl-PL"/>
    </w:rPr>
  </w:style>
  <w:style w:type="character" w:styleId="Numerstrony">
    <w:name w:val="page number"/>
    <w:basedOn w:val="Domylnaczcionkaakapitu"/>
    <w:rsid w:val="0073159F"/>
  </w:style>
  <w:style w:type="paragraph" w:styleId="Tekstpodstawowy2">
    <w:name w:val="Body Text 2"/>
    <w:basedOn w:val="Normalny"/>
    <w:link w:val="Tekstpodstawowy2Znak"/>
    <w:uiPriority w:val="99"/>
    <w:unhideWhenUsed/>
    <w:rsid w:val="005C33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331"/>
  </w:style>
  <w:style w:type="character" w:customStyle="1" w:styleId="AkapitzlistZnak">
    <w:name w:val="Akapit z listą Znak"/>
    <w:aliases w:val="Wypunktowanie Znak,L1 Znak,Numerowanie Znak,1_literowka Znak,Literowanie Znak,Preambuła Znak,Akapit z listą5 Znak,CW_Lista Znak,normalny tekst Znak,List Paragraph Znak,Akapit z listą3 Znak,Obiekt Znak,BulletC Znak,NOWY Znak,lp1 Znak"/>
    <w:link w:val="Akapitzlist"/>
    <w:uiPriority w:val="34"/>
    <w:qFormat/>
    <w:rsid w:val="001C3C97"/>
  </w:style>
  <w:style w:type="paragraph" w:styleId="Zwykytekst">
    <w:name w:val="Plain Text"/>
    <w:basedOn w:val="Normalny"/>
    <w:link w:val="ZwykytekstZnak"/>
    <w:unhideWhenUsed/>
    <w:rsid w:val="009116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91167A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116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8642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character" w:customStyle="1" w:styleId="FontStyle34">
    <w:name w:val="Font Style34"/>
    <w:rsid w:val="00E707C2"/>
    <w:rPr>
      <w:rFonts w:ascii="Times New Roman" w:hAnsi="Times New Roman" w:cs="Times New Roman"/>
      <w:sz w:val="20"/>
    </w:rPr>
  </w:style>
  <w:style w:type="character" w:styleId="Hipercze">
    <w:name w:val="Hyperlink"/>
    <w:uiPriority w:val="99"/>
    <w:semiHidden/>
    <w:unhideWhenUsed/>
    <w:rsid w:val="002255E7"/>
    <w:rPr>
      <w:color w:val="000000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2255E7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PodtytuZnak">
    <w:name w:val="Podtytuł Znak"/>
    <w:basedOn w:val="Domylnaczcionkaakapitu"/>
    <w:link w:val="Podtytu"/>
    <w:rsid w:val="002255E7"/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BezodstpwZnak">
    <w:name w:val="Bez odstępów Znak"/>
    <w:link w:val="Bezodstpw"/>
    <w:locked/>
    <w:rsid w:val="002255E7"/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Normalny"/>
    <w:rsid w:val="002255E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pl-PL"/>
    </w:rPr>
  </w:style>
  <w:style w:type="table" w:styleId="Siatkatabelijasna">
    <w:name w:val="Grid Table Light"/>
    <w:basedOn w:val="Standardowy"/>
    <w:uiPriority w:val="40"/>
    <w:rsid w:val="002255E7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WWNum3811">
    <w:name w:val="WWNum3811"/>
    <w:rsid w:val="002255E7"/>
    <w:pPr>
      <w:numPr>
        <w:numId w:val="4"/>
      </w:numPr>
    </w:pPr>
  </w:style>
  <w:style w:type="numbering" w:customStyle="1" w:styleId="WWNum1">
    <w:name w:val="WWNum1"/>
    <w:rsid w:val="002255E7"/>
    <w:pPr>
      <w:numPr>
        <w:numId w:val="11"/>
      </w:numPr>
    </w:pPr>
  </w:style>
  <w:style w:type="numbering" w:customStyle="1" w:styleId="WWNum9">
    <w:name w:val="WWNum9"/>
    <w:rsid w:val="002255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renata.wieczore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UjJwSnprUVBHOHBWK1JPaWtydFVuZzMvNXMvQjQy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VYDcC+DiSfL7O5/41cnotO5GxghFe0pD5HhXhu0ChQY=</DigestValue>
      </Reference>
      <Reference URI="#INFO">
        <DigestMethod Algorithm="http://www.w3.org/2001/04/xmlenc#sha256"/>
        <DigestValue>XBhywVDv0ZsO8Irdle+xvP1BTYwUP8Z/yheRRMz+Ozk=</DigestValue>
      </Reference>
    </SignedInfo>
    <SignatureValue>SC5X6ChvH/dzOrOO8/MxEkW+JqOzVq4CdRnCnXxuBzv+THfL6IHwo74A59QH3nypZUEC4guQf52KDDh8eLln+A==</SignatureValue>
    <Object Id="INFO">
      <ArrayOfString xmlns:xsd="http://www.w3.org/2001/XMLSchema" xmlns:xsi="http://www.w3.org/2001/XMLSchema-instance" xmlns="">
        <string>eR2pJzkQPG8pV+ROikrtUng3/5s/B428</string>
      </ArrayOfString>
    </Object>
  </Signature>
</WrappedLabelInfo>
</file>

<file path=customXml/itemProps1.xml><?xml version="1.0" encoding="utf-8"?>
<ds:datastoreItem xmlns:ds="http://schemas.openxmlformats.org/officeDocument/2006/customXml" ds:itemID="{04DB12D7-6F68-4D8A-A344-56D6701C6B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426F6-5593-4D3B-BDC6-D46EBAAA017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48F135C-DF90-4C9E-8F12-0932EBF61D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2816</Words>
  <Characters>17713</Characters>
  <Application>Microsoft Office Word</Application>
  <DocSecurity>0</DocSecurity>
  <Lines>361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17WOG</Company>
  <LinksUpToDate>false</LinksUpToDate>
  <CharactersWithSpaces>20373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Kowalska Beata</dc:creator>
  <cp:lastModifiedBy>Szczechowicz Barbara</cp:lastModifiedBy>
  <cp:revision>19</cp:revision>
  <cp:lastPrinted>2025-04-08T12:15:00Z</cp:lastPrinted>
  <dcterms:created xsi:type="dcterms:W3CDTF">2023-04-25T08:36:00Z</dcterms:created>
  <dcterms:modified xsi:type="dcterms:W3CDTF">2026-04-16T09:31:00Z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ae03cf32-4c73-42f2-950b-52c1d0fb4bce</vt:lpwstr>
  </property>
  <property fmtid="{D5CDD505-2E9C-101B-9397-08002B2CF9AE}" pid="3" name="bjSaver">
    <vt:lpwstr>9BMil2llpCdQqbwK1ZC5AUg0gsVnZzx9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Kowalska Beata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10.49.199.7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